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6E530" w14:textId="77777777" w:rsidR="003D50FA" w:rsidRDefault="005A3197">
      <w:pPr>
        <w:shd w:val="clear" w:color="auto" w:fill="FFFFFF"/>
        <w:spacing w:before="225" w:after="150" w:line="240" w:lineRule="auto"/>
        <w:jc w:val="center"/>
        <w:outlineLvl w:val="2"/>
        <w:rPr>
          <w:rStyle w:val="Nessuno"/>
          <w:b/>
          <w:bCs/>
          <w:caps/>
          <w:u w:val="single"/>
        </w:rPr>
      </w:pPr>
      <w:r>
        <w:rPr>
          <w:rStyle w:val="Nessuno"/>
          <w:b/>
          <w:bCs/>
          <w:caps/>
          <w:u w:val="single"/>
        </w:rPr>
        <w:t>COMUNICATO STAMPA</w:t>
      </w:r>
    </w:p>
    <w:p w14:paraId="57133FDF" w14:textId="77777777" w:rsidR="003D50FA" w:rsidRDefault="003D50FA">
      <w:pPr>
        <w:shd w:val="clear" w:color="auto" w:fill="FFFFFF"/>
        <w:spacing w:before="225" w:after="150" w:line="240" w:lineRule="auto"/>
        <w:jc w:val="center"/>
        <w:outlineLvl w:val="2"/>
        <w:rPr>
          <w:rStyle w:val="Nessuno"/>
          <w:b/>
          <w:bCs/>
          <w:caps/>
          <w:u w:val="single"/>
        </w:rPr>
      </w:pPr>
    </w:p>
    <w:p w14:paraId="18863B43" w14:textId="7EB7F4B4" w:rsidR="003D50FA" w:rsidRPr="005279E3" w:rsidRDefault="00047021" w:rsidP="005279E3">
      <w:pPr>
        <w:shd w:val="clear" w:color="auto" w:fill="FFFFFF"/>
        <w:spacing w:after="150"/>
        <w:jc w:val="center"/>
        <w:outlineLvl w:val="0"/>
        <w:rPr>
          <w:rStyle w:val="Nessuno"/>
          <w:rFonts w:cs="Calibri"/>
          <w:b/>
          <w:bCs/>
          <w:kern w:val="36"/>
          <w:sz w:val="24"/>
          <w:szCs w:val="24"/>
        </w:rPr>
      </w:pPr>
      <w:r>
        <w:rPr>
          <w:rStyle w:val="Nessuno"/>
          <w:b/>
          <w:bCs/>
          <w:kern w:val="36"/>
          <w:sz w:val="38"/>
          <w:szCs w:val="38"/>
        </w:rPr>
        <w:t>Un lavoro di squadra a sostegno dell’adolescenza</w:t>
      </w:r>
      <w:r>
        <w:rPr>
          <w:rStyle w:val="Nessuno"/>
          <w:b/>
          <w:bCs/>
          <w:kern w:val="36"/>
          <w:sz w:val="38"/>
          <w:szCs w:val="38"/>
        </w:rPr>
        <w:br/>
      </w:r>
      <w:r w:rsidR="004B27D5" w:rsidRPr="00101F0D">
        <w:rPr>
          <w:rStyle w:val="Nessuno"/>
          <w:rFonts w:cs="Calibri"/>
          <w:b/>
          <w:bCs/>
          <w:i/>
          <w:kern w:val="36"/>
          <w:sz w:val="24"/>
          <w:szCs w:val="24"/>
        </w:rPr>
        <w:t>Per il 2021 il Centro Gulliver di Varese si concentrerà sul benessere psicologico di adolescenti e g</w:t>
      </w:r>
      <w:bookmarkStart w:id="0" w:name="_GoBack"/>
      <w:bookmarkEnd w:id="0"/>
      <w:r w:rsidR="004B27D5" w:rsidRPr="00101F0D">
        <w:rPr>
          <w:rStyle w:val="Nessuno"/>
          <w:rFonts w:cs="Calibri"/>
          <w:b/>
          <w:bCs/>
          <w:i/>
          <w:kern w:val="36"/>
          <w:sz w:val="24"/>
          <w:szCs w:val="24"/>
        </w:rPr>
        <w:t xml:space="preserve">iovani. In forte sinergia con altri </w:t>
      </w:r>
      <w:r w:rsidR="0022159B" w:rsidRPr="00101F0D">
        <w:rPr>
          <w:rStyle w:val="Nessuno"/>
          <w:rFonts w:cs="Calibri"/>
          <w:b/>
          <w:bCs/>
          <w:i/>
          <w:kern w:val="36"/>
          <w:sz w:val="24"/>
          <w:szCs w:val="24"/>
        </w:rPr>
        <w:t xml:space="preserve">enti </w:t>
      </w:r>
      <w:r w:rsidR="0022159B">
        <w:rPr>
          <w:rStyle w:val="Nessuno"/>
          <w:rFonts w:cs="Calibri"/>
          <w:b/>
          <w:bCs/>
          <w:i/>
          <w:kern w:val="36"/>
          <w:sz w:val="24"/>
          <w:szCs w:val="24"/>
        </w:rPr>
        <w:t>del</w:t>
      </w:r>
      <w:r>
        <w:rPr>
          <w:rStyle w:val="Nessuno"/>
          <w:rFonts w:cs="Calibri"/>
          <w:b/>
          <w:bCs/>
          <w:i/>
          <w:kern w:val="36"/>
          <w:sz w:val="24"/>
          <w:szCs w:val="24"/>
        </w:rPr>
        <w:t xml:space="preserve"> terzo settore</w:t>
      </w:r>
    </w:p>
    <w:p w14:paraId="6C1F35AE" w14:textId="540192EB" w:rsidR="004B27D5" w:rsidRPr="007C5F44" w:rsidRDefault="004B27D5" w:rsidP="00C36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L’unione, si sa, fa la forza. A maggior ragione quando </w:t>
      </w:r>
      <w:r w:rsidR="00C367A6">
        <w:rPr>
          <w:rFonts w:eastAsia="Times New Roman" w:cs="Calibri"/>
          <w:sz w:val="24"/>
          <w:szCs w:val="24"/>
          <w:bdr w:val="none" w:sz="0" w:space="0" w:color="auto"/>
        </w:rPr>
        <w:t>“</w:t>
      </w:r>
      <w:r w:rsidRPr="007C5F44">
        <w:rPr>
          <w:rFonts w:eastAsia="Times New Roman" w:cs="Calibri"/>
          <w:i/>
          <w:sz w:val="24"/>
          <w:szCs w:val="24"/>
          <w:bdr w:val="none" w:sz="0" w:space="0" w:color="auto"/>
        </w:rPr>
        <w:t>in ballo</w:t>
      </w:r>
      <w:r w:rsidR="00C367A6">
        <w:rPr>
          <w:rFonts w:eastAsia="Times New Roman" w:cs="Calibri"/>
          <w:i/>
          <w:sz w:val="24"/>
          <w:szCs w:val="24"/>
          <w:bdr w:val="none" w:sz="0" w:space="0" w:color="auto"/>
        </w:rPr>
        <w:t>”</w:t>
      </w:r>
      <w:r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 ci sono valori importanti e la stessa passione per il benessere delle giovani generazioni. </w:t>
      </w:r>
      <w:r w:rsidR="005A7430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Il Centro Gulliver di Varese desidera presentare </w:t>
      </w:r>
      <w:r w:rsidR="00C367A6">
        <w:rPr>
          <w:rFonts w:eastAsia="Times New Roman" w:cs="Calibri"/>
          <w:sz w:val="24"/>
          <w:szCs w:val="24"/>
          <w:bdr w:val="none" w:sz="0" w:space="0" w:color="auto"/>
        </w:rPr>
        <w:t xml:space="preserve">i propri </w:t>
      </w:r>
      <w:r w:rsidR="00C367A6" w:rsidRPr="00C367A6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“buoni propositi” </w:t>
      </w:r>
      <w:r w:rsidR="005A7430" w:rsidRPr="00C367A6">
        <w:rPr>
          <w:rFonts w:eastAsia="Times New Roman" w:cs="Calibri"/>
          <w:b/>
          <w:sz w:val="24"/>
          <w:szCs w:val="24"/>
          <w:bdr w:val="none" w:sz="0" w:space="0" w:color="auto"/>
        </w:rPr>
        <w:t>per il 2021</w:t>
      </w:r>
      <w:r w:rsidR="005A7430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. </w:t>
      </w:r>
      <w:r w:rsidR="00C367A6">
        <w:rPr>
          <w:rFonts w:eastAsia="Times New Roman" w:cs="Calibri"/>
          <w:sz w:val="24"/>
          <w:szCs w:val="24"/>
          <w:bdr w:val="none" w:sz="0" w:space="0" w:color="auto"/>
        </w:rPr>
        <w:t>Le linee guida</w:t>
      </w:r>
      <w:r w:rsidR="005A7430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 che vorrebbe mettere in atto: un </w:t>
      </w:r>
      <w:r w:rsidR="005A7430" w:rsidRPr="00C367A6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nuovo </w:t>
      </w:r>
      <w:proofErr w:type="spellStart"/>
      <w:r w:rsidR="005A7430" w:rsidRPr="00C367A6">
        <w:rPr>
          <w:rFonts w:eastAsia="Times New Roman" w:cs="Calibri"/>
          <w:b/>
          <w:sz w:val="24"/>
          <w:szCs w:val="24"/>
          <w:bdr w:val="none" w:sz="0" w:space="0" w:color="auto"/>
        </w:rPr>
        <w:t>pay</w:t>
      </w:r>
      <w:proofErr w:type="spellEnd"/>
      <w:r w:rsidR="005A7430" w:rsidRPr="00C367A6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 off</w:t>
      </w:r>
      <w:r w:rsidR="005A7430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, una </w:t>
      </w:r>
      <w:r w:rsidR="007C5F44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rinnovata </w:t>
      </w:r>
      <w:r w:rsidR="005A7430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spinta verso il </w:t>
      </w:r>
      <w:r w:rsidR="005A7430" w:rsidRPr="00C367A6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mondo della prevenzione </w:t>
      </w:r>
      <w:r w:rsidR="007C5F44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e la </w:t>
      </w:r>
      <w:r w:rsidR="007C5F44" w:rsidRPr="00C367A6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ricerca di partner </w:t>
      </w:r>
      <w:r w:rsidR="00101F0D" w:rsidRPr="00C367A6">
        <w:rPr>
          <w:rFonts w:eastAsia="Times New Roman" w:cs="Calibri"/>
          <w:b/>
          <w:sz w:val="24"/>
          <w:szCs w:val="24"/>
          <w:bdr w:val="none" w:sz="0" w:space="0" w:color="auto"/>
        </w:rPr>
        <w:t>credibili</w:t>
      </w:r>
      <w:r w:rsidR="00101F0D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 –</w:t>
      </w:r>
      <w:r w:rsidR="007C5F44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 affini per </w:t>
      </w:r>
      <w:proofErr w:type="spellStart"/>
      <w:r w:rsidR="007C5F44" w:rsidRPr="00C367A6">
        <w:rPr>
          <w:rFonts w:eastAsia="Times New Roman" w:cs="Calibri"/>
          <w:i/>
          <w:sz w:val="24"/>
          <w:szCs w:val="24"/>
          <w:bdr w:val="none" w:sz="0" w:space="0" w:color="auto"/>
        </w:rPr>
        <w:t>mission</w:t>
      </w:r>
      <w:proofErr w:type="spellEnd"/>
      <w:r w:rsidR="007C5F44" w:rsidRPr="00C367A6">
        <w:rPr>
          <w:rFonts w:eastAsia="Times New Roman" w:cs="Calibri"/>
          <w:i/>
          <w:sz w:val="24"/>
          <w:szCs w:val="24"/>
          <w:bdr w:val="none" w:sz="0" w:space="0" w:color="auto"/>
        </w:rPr>
        <w:t xml:space="preserve"> </w:t>
      </w:r>
      <w:r w:rsidR="007C5F44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e valori – </w:t>
      </w:r>
      <w:r w:rsidR="007C5F44" w:rsidRPr="00C367A6">
        <w:rPr>
          <w:rFonts w:eastAsia="Times New Roman" w:cs="Calibri"/>
          <w:b/>
          <w:sz w:val="24"/>
          <w:szCs w:val="24"/>
          <w:bdr w:val="none" w:sz="0" w:space="0" w:color="auto"/>
        </w:rPr>
        <w:t>con cui collaborare, sul territorio varesino</w:t>
      </w:r>
      <w:r w:rsidR="00C367A6">
        <w:rPr>
          <w:rFonts w:eastAsia="Times New Roman" w:cs="Calibri"/>
          <w:sz w:val="24"/>
          <w:szCs w:val="24"/>
          <w:bdr w:val="none" w:sz="0" w:space="0" w:color="auto"/>
        </w:rPr>
        <w:t>,</w:t>
      </w:r>
      <w:r w:rsidR="007C5F44"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 ma con uno sguardo </w:t>
      </w:r>
      <w:r w:rsidR="00101F0D">
        <w:rPr>
          <w:rFonts w:eastAsia="Times New Roman" w:cs="Calibri"/>
          <w:sz w:val="24"/>
          <w:szCs w:val="24"/>
          <w:bdr w:val="none" w:sz="0" w:space="0" w:color="auto"/>
        </w:rPr>
        <w:t xml:space="preserve">più ampio, </w:t>
      </w:r>
      <w:r w:rsidR="00C367A6">
        <w:rPr>
          <w:rFonts w:eastAsia="Times New Roman" w:cs="Calibri"/>
          <w:sz w:val="24"/>
          <w:szCs w:val="24"/>
          <w:bdr w:val="none" w:sz="0" w:space="0" w:color="auto"/>
        </w:rPr>
        <w:t xml:space="preserve">rivolto alle </w:t>
      </w:r>
      <w:r w:rsidR="00C367A6" w:rsidRPr="00C367A6">
        <w:rPr>
          <w:rFonts w:eastAsia="Times New Roman" w:cs="Calibri"/>
          <w:i/>
          <w:sz w:val="24"/>
          <w:szCs w:val="24"/>
          <w:bdr w:val="none" w:sz="0" w:space="0" w:color="auto"/>
        </w:rPr>
        <w:t xml:space="preserve">best </w:t>
      </w:r>
      <w:proofErr w:type="spellStart"/>
      <w:r w:rsidR="00C367A6" w:rsidRPr="00C367A6">
        <w:rPr>
          <w:rFonts w:eastAsia="Times New Roman" w:cs="Calibri"/>
          <w:i/>
          <w:sz w:val="24"/>
          <w:szCs w:val="24"/>
          <w:bdr w:val="none" w:sz="0" w:space="0" w:color="auto"/>
        </w:rPr>
        <w:t>practices</w:t>
      </w:r>
      <w:proofErr w:type="spellEnd"/>
      <w:r w:rsidR="00C367A6">
        <w:rPr>
          <w:rFonts w:eastAsia="Times New Roman" w:cs="Calibri"/>
          <w:sz w:val="24"/>
          <w:szCs w:val="24"/>
          <w:bdr w:val="none" w:sz="0" w:space="0" w:color="auto"/>
        </w:rPr>
        <w:t xml:space="preserve"> presenti nelle altre regioni d’Italia. </w:t>
      </w:r>
    </w:p>
    <w:p w14:paraId="09C2A994" w14:textId="77777777" w:rsidR="00C367A6" w:rsidRDefault="007C5F44" w:rsidP="00C36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textAlignment w:val="baseline"/>
        <w:rPr>
          <w:rFonts w:eastAsia="Times New Roman" w:cs="Calibri"/>
          <w:b/>
          <w:bCs/>
          <w:color w:val="444444"/>
          <w:sz w:val="24"/>
          <w:szCs w:val="24"/>
          <w:bdr w:val="none" w:sz="0" w:space="0" w:color="auto" w:frame="1"/>
        </w:rPr>
      </w:pPr>
      <w:r w:rsidRPr="007C5F44">
        <w:rPr>
          <w:rFonts w:eastAsia="Times New Roman" w:cs="Calibri"/>
          <w:b/>
          <w:bCs/>
          <w:color w:val="444444"/>
          <w:sz w:val="24"/>
          <w:szCs w:val="24"/>
          <w:bdr w:val="none" w:sz="0" w:space="0" w:color="auto" w:frame="1"/>
        </w:rPr>
        <w:t>IL NUOVO PAY OFF</w:t>
      </w:r>
    </w:p>
    <w:p w14:paraId="1C78A20D" w14:textId="77777777" w:rsidR="00C367A6" w:rsidRDefault="00C367A6" w:rsidP="00C36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textAlignment w:val="baseline"/>
        <w:rPr>
          <w:rFonts w:eastAsia="Times New Roman" w:cs="Calibri"/>
          <w:b/>
          <w:bCs/>
          <w:color w:val="444444"/>
          <w:sz w:val="24"/>
          <w:szCs w:val="24"/>
          <w:bdr w:val="none" w:sz="0" w:space="0" w:color="auto" w:frame="1"/>
        </w:rPr>
      </w:pPr>
    </w:p>
    <w:p w14:paraId="5260C69E" w14:textId="64784689" w:rsidR="007C5F44" w:rsidRPr="007C5F44" w:rsidRDefault="007C5F44" w:rsidP="00C36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jc w:val="both"/>
        <w:textAlignment w:val="baseline"/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</w:pP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Il Gulliver non sarà più solo </w:t>
      </w:r>
      <w:r w:rsidRPr="0022159B">
        <w:rPr>
          <w:rFonts w:eastAsia="Times New Roman" w:cs="Calibri"/>
          <w:color w:val="444444"/>
          <w:sz w:val="24"/>
          <w:szCs w:val="24"/>
          <w:bdr w:val="none" w:sz="0" w:space="0" w:color="auto"/>
        </w:rPr>
        <w:t>“</w:t>
      </w:r>
      <w:r w:rsidRPr="0022159B">
        <w:rPr>
          <w:rFonts w:eastAsia="Times New Roman" w:cs="Calibri"/>
          <w:iCs/>
          <w:color w:val="444444"/>
          <w:sz w:val="24"/>
          <w:szCs w:val="24"/>
          <w:bdr w:val="none" w:sz="0" w:space="0" w:color="auto" w:frame="1"/>
        </w:rPr>
        <w:t>comunità che cura</w:t>
      </w:r>
      <w:r w:rsidRPr="0022159B">
        <w:rPr>
          <w:rFonts w:eastAsia="Times New Roman" w:cs="Calibri"/>
          <w:color w:val="444444"/>
          <w:sz w:val="24"/>
          <w:szCs w:val="24"/>
          <w:bdr w:val="none" w:sz="0" w:space="0" w:color="auto"/>
        </w:rPr>
        <w:t>”</w:t>
      </w: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perché – attento alle nuove emergenze indotte</w:t>
      </w:r>
      <w:r w:rsidR="00C367A6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</w:t>
      </w: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anche dal coronavirus – è ora, e lo sarà ancora di più nell’immediato futuro, anche il luogo </w:t>
      </w:r>
      <w:r w:rsidRPr="007C5F44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>“</w:t>
      </w:r>
      <w:r w:rsidRPr="00C367A6">
        <w:rPr>
          <w:rFonts w:eastAsia="Times New Roman" w:cs="Calibri"/>
          <w:b/>
          <w:i/>
          <w:iCs/>
          <w:color w:val="444444"/>
          <w:sz w:val="24"/>
          <w:szCs w:val="24"/>
          <w:bdr w:val="none" w:sz="0" w:space="0" w:color="auto" w:frame="1"/>
        </w:rPr>
        <w:t>dove la fragilità diventa forza</w:t>
      </w:r>
      <w:r w:rsidRPr="007C5F44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>”.</w:t>
      </w:r>
      <w:r w:rsidR="00133A99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 xml:space="preserve"> </w:t>
      </w:r>
      <w:r w:rsidR="00133A99" w:rsidRPr="00133A99">
        <w:rPr>
          <w:rFonts w:eastAsia="Times New Roman" w:cs="Calibri"/>
          <w:color w:val="444444"/>
          <w:sz w:val="24"/>
          <w:szCs w:val="24"/>
          <w:bdr w:val="none" w:sz="0" w:space="0" w:color="auto"/>
        </w:rPr>
        <w:t>Non fragilità da eliminare, dunque, ma</w:t>
      </w:r>
      <w:r w:rsidR="00133A99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 xml:space="preserve"> </w:t>
      </w:r>
      <w:r w:rsidR="00133A99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vulnerabilità che, se accettate, </w:t>
      </w:r>
      <w:r w:rsidR="00133A99" w:rsidRPr="00133A99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possono diventare </w:t>
      </w:r>
      <w:r w:rsidR="00133A99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addirittura </w:t>
      </w:r>
      <w:r w:rsidR="00133A99" w:rsidRPr="00133A99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un valore aggiunto. </w:t>
      </w:r>
    </w:p>
    <w:p w14:paraId="6F70DD92" w14:textId="78E409BB" w:rsidR="007C5F44" w:rsidRPr="0022159B" w:rsidRDefault="00D921A6" w:rsidP="00C36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jc w:val="both"/>
        <w:textAlignment w:val="baseline"/>
        <w:rPr>
          <w:rFonts w:eastAsia="Times New Roman" w:cs="Calibri"/>
          <w:color w:val="444444"/>
          <w:sz w:val="24"/>
          <w:szCs w:val="24"/>
          <w:bdr w:val="none" w:sz="0" w:space="0" w:color="auto"/>
        </w:rPr>
      </w:pPr>
      <w:r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Questo è </w:t>
      </w:r>
      <w:r w:rsidR="007C5F44"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il </w:t>
      </w:r>
      <w:r w:rsidR="007C5F44" w:rsidRPr="007C5F44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>nuovo “motto”,</w:t>
      </w:r>
      <w:r w:rsidR="007C5F44"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il </w:t>
      </w:r>
      <w:proofErr w:type="spellStart"/>
      <w:r w:rsidR="007C5F44" w:rsidRPr="007C5F44">
        <w:rPr>
          <w:rFonts w:eastAsia="Times New Roman" w:cs="Calibri"/>
          <w:i/>
          <w:iCs/>
          <w:color w:val="444444"/>
          <w:sz w:val="24"/>
          <w:szCs w:val="24"/>
          <w:bdr w:val="none" w:sz="0" w:space="0" w:color="auto" w:frame="1"/>
        </w:rPr>
        <w:t>pay</w:t>
      </w:r>
      <w:proofErr w:type="spellEnd"/>
      <w:r w:rsidR="007C5F44" w:rsidRPr="007C5F44">
        <w:rPr>
          <w:rFonts w:eastAsia="Times New Roman" w:cs="Calibri"/>
          <w:i/>
          <w:iCs/>
          <w:color w:val="444444"/>
          <w:sz w:val="24"/>
          <w:szCs w:val="24"/>
          <w:bdr w:val="none" w:sz="0" w:space="0" w:color="auto" w:frame="1"/>
        </w:rPr>
        <w:t xml:space="preserve"> off</w:t>
      </w:r>
      <w:r w:rsidR="007C5F44"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>, approvato dal Consiglio di Amministrazione</w:t>
      </w:r>
      <w:r w:rsidR="00C367A6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lo scorso dicembre,</w:t>
      </w:r>
      <w:r w:rsidR="007C5F44"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a conclusione di un lavoro corale durato due anni – </w:t>
      </w:r>
      <w:r>
        <w:rPr>
          <w:rFonts w:eastAsia="Times New Roman" w:cs="Calibri"/>
          <w:color w:val="444444"/>
          <w:sz w:val="24"/>
          <w:szCs w:val="24"/>
          <w:bdr w:val="none" w:sz="0" w:space="0" w:color="auto"/>
        </w:rPr>
        <w:t>chiamato</w:t>
      </w:r>
      <w:r w:rsidR="007C5F44"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“Progetto Sole” – che ha visto </w:t>
      </w:r>
      <w:r w:rsidR="00133A99"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>coinvolti tutti</w:t>
      </w:r>
      <w:r w:rsidR="007C5F44"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i dipendenti e collaboratori, con la supervisione del team </w:t>
      </w:r>
      <w:r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di </w:t>
      </w:r>
      <w:proofErr w:type="spellStart"/>
      <w:r>
        <w:rPr>
          <w:rFonts w:eastAsia="Times New Roman" w:cs="Calibri"/>
          <w:color w:val="444444"/>
          <w:sz w:val="24"/>
          <w:szCs w:val="24"/>
          <w:bdr w:val="none" w:sz="0" w:space="0" w:color="auto"/>
        </w:rPr>
        <w:t>Soleluna</w:t>
      </w:r>
      <w:proofErr w:type="spellEnd"/>
      <w:r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Comunicazione</w:t>
      </w:r>
      <w:r w:rsidR="007C5F44"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. </w:t>
      </w:r>
      <w:r w:rsidR="0022159B">
        <w:rPr>
          <w:rFonts w:ascii="Segoe UI" w:hAnsi="Segoe UI" w:cs="Segoe UI"/>
          <w:color w:val="373A3C"/>
          <w:shd w:val="clear" w:color="auto" w:fill="FFFFFF"/>
        </w:rPr>
        <w:t> </w:t>
      </w:r>
      <w:r w:rsidR="0022159B" w:rsidRPr="0022159B">
        <w:rPr>
          <w:rFonts w:cs="Calibri"/>
          <w:color w:val="373A3C"/>
          <w:sz w:val="24"/>
          <w:szCs w:val="24"/>
          <w:shd w:val="clear" w:color="auto" w:fill="FFFFFF"/>
        </w:rPr>
        <w:t>Questo progetto è stato finanziato grazie al bando</w:t>
      </w:r>
      <w:r w:rsidR="0022159B" w:rsidRPr="0022159B">
        <w:rPr>
          <w:rStyle w:val="Enfasigrassetto"/>
          <w:rFonts w:cs="Calibri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="0022159B" w:rsidRPr="0022159B">
        <w:rPr>
          <w:rStyle w:val="Enfasigrassetto"/>
          <w:rFonts w:cs="Calibri"/>
          <w:color w:val="373A3C"/>
          <w:sz w:val="24"/>
          <w:szCs w:val="24"/>
          <w:shd w:val="clear" w:color="auto" w:fill="FFFFFF"/>
        </w:rPr>
        <w:t>Capacity</w:t>
      </w:r>
      <w:proofErr w:type="spellEnd"/>
      <w:r w:rsidR="0022159B" w:rsidRPr="0022159B">
        <w:rPr>
          <w:rStyle w:val="Enfasigrassetto"/>
          <w:rFonts w:cs="Calibri"/>
          <w:color w:val="373A3C"/>
          <w:sz w:val="24"/>
          <w:szCs w:val="24"/>
          <w:shd w:val="clear" w:color="auto" w:fill="FFFFFF"/>
        </w:rPr>
        <w:t xml:space="preserve"> Building per il Terzo Settore</w:t>
      </w:r>
      <w:r w:rsidR="0022159B" w:rsidRPr="0022159B">
        <w:rPr>
          <w:rStyle w:val="Enfasigrassetto"/>
          <w:rFonts w:cs="Calibri"/>
          <w:color w:val="373A3C"/>
          <w:sz w:val="24"/>
          <w:szCs w:val="24"/>
          <w:shd w:val="clear" w:color="auto" w:fill="FFFFFF"/>
        </w:rPr>
        <w:t xml:space="preserve"> </w:t>
      </w:r>
      <w:r w:rsidR="0022159B" w:rsidRPr="0022159B">
        <w:rPr>
          <w:rStyle w:val="Enfasigrassetto"/>
          <w:rFonts w:cs="Calibri"/>
          <w:b w:val="0"/>
          <w:color w:val="373A3C"/>
          <w:sz w:val="24"/>
          <w:szCs w:val="24"/>
          <w:shd w:val="clear" w:color="auto" w:fill="FFFFFF"/>
        </w:rPr>
        <w:t>del 2019</w:t>
      </w:r>
      <w:r w:rsidR="0022159B" w:rsidRPr="0022159B">
        <w:rPr>
          <w:rFonts w:cs="Calibri"/>
          <w:color w:val="373A3C"/>
          <w:sz w:val="24"/>
          <w:szCs w:val="24"/>
          <w:shd w:val="clear" w:color="auto" w:fill="FFFFFF"/>
        </w:rPr>
        <w:t>, uno degli strumenti messi a disposizione dal programma intersettoriale “</w:t>
      </w:r>
      <w:hyperlink r:id="rId6" w:tgtFrame="_blank" w:history="1">
        <w:r w:rsidR="0022159B" w:rsidRPr="0022159B">
          <w:rPr>
            <w:rStyle w:val="Collegamentoipertestuale"/>
            <w:rFonts w:cs="Calibri"/>
            <w:color w:val="003087"/>
            <w:sz w:val="24"/>
            <w:szCs w:val="24"/>
          </w:rPr>
          <w:t xml:space="preserve">Cariplo Social </w:t>
        </w:r>
        <w:proofErr w:type="spellStart"/>
        <w:r w:rsidR="0022159B" w:rsidRPr="0022159B">
          <w:rPr>
            <w:rStyle w:val="Collegamentoipertestuale"/>
            <w:rFonts w:cs="Calibri"/>
            <w:color w:val="003087"/>
            <w:sz w:val="24"/>
            <w:szCs w:val="24"/>
          </w:rPr>
          <w:t>Innovation</w:t>
        </w:r>
        <w:proofErr w:type="spellEnd"/>
      </w:hyperlink>
      <w:r w:rsidR="0022159B" w:rsidRPr="0022159B">
        <w:rPr>
          <w:rFonts w:cs="Calibri"/>
          <w:color w:val="373A3C"/>
          <w:sz w:val="24"/>
          <w:szCs w:val="24"/>
          <w:shd w:val="clear" w:color="auto" w:fill="FFFFFF"/>
        </w:rPr>
        <w:t>”</w:t>
      </w:r>
      <w:r w:rsidR="0022159B" w:rsidRPr="0022159B">
        <w:rPr>
          <w:rFonts w:cs="Calibri"/>
          <w:color w:val="373A3C"/>
          <w:sz w:val="24"/>
          <w:szCs w:val="24"/>
          <w:shd w:val="clear" w:color="auto" w:fill="FFFFFF"/>
        </w:rPr>
        <w:t xml:space="preserve"> di Fondazione Cariplo. </w:t>
      </w:r>
    </w:p>
    <w:p w14:paraId="59DA3F19" w14:textId="77777777" w:rsidR="007C5F44" w:rsidRPr="007C5F44" w:rsidRDefault="007C5F44" w:rsidP="007C5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textAlignment w:val="baseline"/>
        <w:rPr>
          <w:rFonts w:eastAsia="Times New Roman" w:cs="Calibri"/>
          <w:color w:val="444444"/>
          <w:sz w:val="24"/>
          <w:szCs w:val="24"/>
          <w:bdr w:val="none" w:sz="0" w:space="0" w:color="auto"/>
        </w:rPr>
      </w:pPr>
    </w:p>
    <w:p w14:paraId="5BFDC40E" w14:textId="227ED1A0" w:rsidR="007C5F44" w:rsidRPr="00C367A6" w:rsidRDefault="007C5F44" w:rsidP="007C5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b/>
          <w:sz w:val="24"/>
          <w:szCs w:val="24"/>
          <w:bdr w:val="none" w:sz="0" w:space="0" w:color="auto"/>
        </w:rPr>
      </w:pPr>
      <w:r w:rsidRPr="00C367A6">
        <w:rPr>
          <w:rFonts w:eastAsia="Times New Roman" w:cs="Calibri"/>
          <w:b/>
          <w:sz w:val="24"/>
          <w:szCs w:val="24"/>
          <w:bdr w:val="none" w:sz="0" w:space="0" w:color="auto"/>
        </w:rPr>
        <w:t>IL FOCUS SUGLI ADOLESCENTI</w:t>
      </w:r>
    </w:p>
    <w:p w14:paraId="0492A8AB" w14:textId="16273120" w:rsidR="004D324C" w:rsidRDefault="004D324C" w:rsidP="004D3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Un’attenzione particolare </w:t>
      </w:r>
      <w:r w:rsidR="0022159B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quest’anno </w:t>
      </w:r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sarà rivolta al </w:t>
      </w:r>
      <w:r w:rsidR="0022159B">
        <w:rPr>
          <w:rFonts w:eastAsia="Times New Roman" w:cs="Calibri"/>
          <w:color w:val="444444"/>
          <w:sz w:val="24"/>
          <w:szCs w:val="24"/>
          <w:bdr w:val="none" w:sz="0" w:space="0" w:color="auto"/>
        </w:rPr>
        <w:t>“</w:t>
      </w:r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mondo degli </w:t>
      </w:r>
      <w:r w:rsidRPr="00101F0D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>adolescenti</w:t>
      </w:r>
      <w:r w:rsidR="0022159B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>”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. </w:t>
      </w:r>
      <w:r w:rsidRPr="007C5F44">
        <w:rPr>
          <w:rFonts w:eastAsia="Times New Roman" w:cs="Calibri"/>
          <w:sz w:val="24"/>
          <w:szCs w:val="24"/>
          <w:bdr w:val="none" w:sz="0" w:space="0" w:color="auto"/>
        </w:rPr>
        <w:t>“Credo che sia più che mai urgente</w:t>
      </w:r>
      <w:r w:rsidR="0022159B">
        <w:rPr>
          <w:rFonts w:eastAsia="Times New Roman" w:cs="Calibri"/>
          <w:sz w:val="24"/>
          <w:szCs w:val="24"/>
          <w:bdr w:val="none" w:sz="0" w:space="0" w:color="auto"/>
        </w:rPr>
        <w:t>, specie di questi tempi</w:t>
      </w:r>
      <w:r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 – </w:t>
      </w:r>
      <w:r>
        <w:rPr>
          <w:rFonts w:eastAsia="Times New Roman" w:cs="Calibri"/>
          <w:sz w:val="24"/>
          <w:szCs w:val="24"/>
          <w:bdr w:val="none" w:sz="0" w:space="0" w:color="auto"/>
        </w:rPr>
        <w:t>dice</w:t>
      </w:r>
      <w:r w:rsidRPr="007C5F44">
        <w:rPr>
          <w:rFonts w:eastAsia="Times New Roman" w:cs="Calibri"/>
          <w:sz w:val="24"/>
          <w:szCs w:val="24"/>
          <w:bdr w:val="none" w:sz="0" w:space="0" w:color="auto"/>
        </w:rPr>
        <w:t xml:space="preserve"> </w:t>
      </w:r>
      <w:r w:rsidRPr="00101F0D">
        <w:rPr>
          <w:rFonts w:eastAsia="Times New Roman" w:cs="Calibri"/>
          <w:b/>
          <w:sz w:val="24"/>
          <w:szCs w:val="24"/>
          <w:bdr w:val="none" w:sz="0" w:space="0" w:color="auto"/>
        </w:rPr>
        <w:t>Emilio Curtò</w:t>
      </w:r>
      <w:r w:rsidRPr="007C5F44">
        <w:rPr>
          <w:rFonts w:eastAsia="Times New Roman" w:cs="Calibri"/>
          <w:sz w:val="24"/>
          <w:szCs w:val="24"/>
          <w:bdr w:val="none" w:sz="0" w:space="0" w:color="auto"/>
        </w:rPr>
        <w:t>, presidente del Centro Gulliver – esse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re in </w:t>
      </w:r>
      <w:r w:rsidRPr="00E93A3B">
        <w:rPr>
          <w:rFonts w:eastAsia="Times New Roman" w:cs="Calibri"/>
          <w:b/>
          <w:sz w:val="24"/>
          <w:szCs w:val="24"/>
          <w:bdr w:val="none" w:sz="0" w:space="0" w:color="auto"/>
        </w:rPr>
        <w:t>prima linea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, </w:t>
      </w:r>
      <w:r w:rsidRPr="00E93A3B">
        <w:rPr>
          <w:rFonts w:eastAsia="Times New Roman" w:cs="Calibri"/>
          <w:b/>
          <w:sz w:val="24"/>
          <w:szCs w:val="24"/>
          <w:bdr w:val="none" w:sz="0" w:space="0" w:color="auto"/>
        </w:rPr>
        <w:t>nella promozione del benessere delle giovani generazioni</w:t>
      </w:r>
      <w:r>
        <w:rPr>
          <w:rFonts w:eastAsia="Times New Roman" w:cs="Calibri"/>
          <w:sz w:val="24"/>
          <w:szCs w:val="24"/>
          <w:bdr w:val="none" w:sz="0" w:space="0" w:color="auto"/>
        </w:rPr>
        <w:t>, tema oggi di grande attualità. Desideriamo sempre più lavorare per coloro a cui</w:t>
      </w: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la pandemia ha brutalmente sottratto la primavera dei primi anni di vita, la gioiosità della scuola, la compagnia degli amici,</w:t>
      </w:r>
      <w:r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la socializzazione dello sport. Ragazzi  spesso confinati </w:t>
      </w: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in spazi ristretti e non sempre favoriti dalla possibilità di usufruire dei vantaggi </w:t>
      </w:r>
      <w:r w:rsidR="00E93A3B">
        <w:rPr>
          <w:rFonts w:eastAsia="Times New Roman" w:cs="Calibri"/>
          <w:color w:val="444444"/>
          <w:sz w:val="24"/>
          <w:szCs w:val="24"/>
          <w:bdr w:val="none" w:sz="0" w:space="0" w:color="auto"/>
        </w:rPr>
        <w:t>di comunicazione offerti del web</w:t>
      </w: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e, per questo, ancora più discriminati</w:t>
      </w:r>
      <w:r>
        <w:rPr>
          <w:rFonts w:eastAsia="Times New Roman" w:cs="Calibri"/>
          <w:color w:val="444444"/>
          <w:sz w:val="24"/>
          <w:szCs w:val="24"/>
          <w:bdr w:val="none" w:sz="0" w:space="0" w:color="auto"/>
        </w:rPr>
        <w:t>.”</w:t>
      </w: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br/>
      </w:r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Il rapporto tra </w:t>
      </w:r>
      <w:r w:rsidR="00662F16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il </w:t>
      </w:r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>Centro Gulliver e gli adolescenti è però di vecchia data. Sono 20 anni</w:t>
      </w:r>
      <w:r w:rsidR="00047021">
        <w:rPr>
          <w:rFonts w:eastAsia="Times New Roman" w:cs="Calibri"/>
          <w:color w:val="444444"/>
          <w:sz w:val="24"/>
          <w:szCs w:val="24"/>
          <w:bdr w:val="none" w:sz="0" w:space="0" w:color="auto"/>
        </w:rPr>
        <w:t>,</w:t>
      </w:r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infatti</w:t>
      </w:r>
      <w:r w:rsidR="00047021">
        <w:rPr>
          <w:rFonts w:eastAsia="Times New Roman" w:cs="Calibri"/>
          <w:color w:val="444444"/>
          <w:sz w:val="24"/>
          <w:szCs w:val="24"/>
          <w:bdr w:val="none" w:sz="0" w:space="0" w:color="auto"/>
        </w:rPr>
        <w:t>,</w:t>
      </w:r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che il </w:t>
      </w:r>
      <w:r w:rsidR="009E2EE6">
        <w:rPr>
          <w:rFonts w:eastAsia="Times New Roman" w:cs="Calibri"/>
          <w:color w:val="444444"/>
          <w:sz w:val="24"/>
          <w:szCs w:val="24"/>
          <w:bdr w:val="none" w:sz="0" w:space="0" w:color="auto"/>
        </w:rPr>
        <w:t>centro varesino</w:t>
      </w:r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dedica un occhio di riguardo ai giovani, sia con progetti di prevenzione sul territorio e nelle scuole, sia attraverso l’attività terapeutica del consultorio </w:t>
      </w:r>
      <w:proofErr w:type="spellStart"/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>Familia</w:t>
      </w:r>
      <w:proofErr w:type="spellEnd"/>
      <w:r w:rsidRPr="004D324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Forum.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 </w:t>
      </w:r>
    </w:p>
    <w:p w14:paraId="6D3DC846" w14:textId="78783D69" w:rsidR="00C17F5E" w:rsidRDefault="004D324C" w:rsidP="00133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color w:val="444444"/>
          <w:sz w:val="24"/>
          <w:szCs w:val="24"/>
          <w:bdr w:val="none" w:sz="0" w:space="0" w:color="auto"/>
        </w:rPr>
      </w:pPr>
      <w:r>
        <w:rPr>
          <w:rFonts w:eastAsia="Times New Roman" w:cs="Calibri"/>
          <w:sz w:val="24"/>
          <w:szCs w:val="24"/>
          <w:bdr w:val="none" w:sz="0" w:space="0" w:color="auto"/>
        </w:rPr>
        <w:lastRenderedPageBreak/>
        <w:t>“Desideriamo investire sempre di più</w:t>
      </w:r>
      <w:r w:rsidR="00E93A3B">
        <w:rPr>
          <w:rFonts w:eastAsia="Times New Roman" w:cs="Calibri"/>
          <w:sz w:val="24"/>
          <w:szCs w:val="24"/>
          <w:bdr w:val="none" w:sz="0" w:space="0" w:color="auto"/>
        </w:rPr>
        <w:t xml:space="preserve"> in questo ambito,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 in termini di energie e progetti</w:t>
      </w:r>
      <w:r w:rsidR="00E93A3B">
        <w:rPr>
          <w:rFonts w:eastAsia="Times New Roman" w:cs="Calibri"/>
          <w:sz w:val="24"/>
          <w:szCs w:val="24"/>
          <w:bdr w:val="none" w:sz="0" w:space="0" w:color="auto"/>
        </w:rPr>
        <w:t xml:space="preserve"> – 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 continua </w:t>
      </w:r>
      <w:r w:rsidR="00047021">
        <w:rPr>
          <w:rFonts w:eastAsia="Times New Roman" w:cs="Calibri"/>
          <w:sz w:val="24"/>
          <w:szCs w:val="24"/>
          <w:bdr w:val="none" w:sz="0" w:space="0" w:color="auto"/>
        </w:rPr>
        <w:t>Curtò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. </w:t>
      </w:r>
      <w:proofErr w:type="gramStart"/>
      <w:r>
        <w:rPr>
          <w:rFonts w:eastAsia="Times New Roman" w:cs="Calibri"/>
          <w:sz w:val="24"/>
          <w:szCs w:val="24"/>
          <w:bdr w:val="none" w:sz="0" w:space="0" w:color="auto"/>
        </w:rPr>
        <w:t>E’</w:t>
      </w:r>
      <w:proofErr w:type="gramEnd"/>
      <w:r>
        <w:rPr>
          <w:rFonts w:eastAsia="Times New Roman" w:cs="Calibri"/>
          <w:sz w:val="24"/>
          <w:szCs w:val="24"/>
          <w:bdr w:val="none" w:sz="0" w:space="0" w:color="auto"/>
        </w:rPr>
        <w:t xml:space="preserve"> nostra intenzione quella di </w:t>
      </w:r>
      <w:r w:rsidRPr="00E93A3B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potenziare </w:t>
      </w:r>
      <w:r w:rsidRPr="00E93A3B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 xml:space="preserve">l’azione del Consultorio </w:t>
      </w:r>
      <w:proofErr w:type="spellStart"/>
      <w:r w:rsidRPr="00E93A3B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>Familia</w:t>
      </w:r>
      <w:proofErr w:type="spellEnd"/>
      <w:r w:rsidRPr="00E93A3B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 xml:space="preserve"> Forum</w:t>
      </w: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, </w:t>
      </w:r>
      <w:r w:rsidRPr="00E93A3B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>l’ascolto dei giovani</w:t>
      </w: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, </w:t>
      </w:r>
      <w:r w:rsidRPr="00E93A3B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>dei genitori, delle famiglie</w:t>
      </w:r>
      <w:r w:rsidR="00E93A3B">
        <w:rPr>
          <w:rFonts w:eastAsia="Times New Roman" w:cs="Calibri"/>
          <w:color w:val="444444"/>
          <w:sz w:val="24"/>
          <w:szCs w:val="24"/>
          <w:bdr w:val="none" w:sz="0" w:space="0" w:color="auto"/>
        </w:rPr>
        <w:t>.</w:t>
      </w:r>
      <w:r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</w:t>
      </w:r>
      <w:r>
        <w:rPr>
          <w:rFonts w:eastAsia="Times New Roman" w:cs="Calibri"/>
          <w:color w:val="444444"/>
          <w:sz w:val="24"/>
          <w:szCs w:val="24"/>
          <w:bdr w:val="none" w:sz="0" w:space="0" w:color="auto"/>
        </w:rPr>
        <w:t>Tutto questo senza minimamente snaturare l’identità e la missione tipic</w:t>
      </w:r>
      <w:r w:rsidR="00E93A3B">
        <w:rPr>
          <w:rFonts w:eastAsia="Times New Roman" w:cs="Calibri"/>
          <w:color w:val="444444"/>
          <w:sz w:val="24"/>
          <w:szCs w:val="24"/>
          <w:bdr w:val="none" w:sz="0" w:space="0" w:color="auto"/>
        </w:rPr>
        <w:t>he</w:t>
      </w:r>
      <w:r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del Gulliver e di Progetto Uomo. </w:t>
      </w:r>
      <w:r w:rsidR="00C17F5E">
        <w:rPr>
          <w:rFonts w:eastAsia="Times New Roman" w:cs="Calibri"/>
          <w:color w:val="444444"/>
          <w:sz w:val="24"/>
          <w:szCs w:val="24"/>
          <w:bdr w:val="none" w:sz="0" w:space="0" w:color="auto"/>
        </w:rPr>
        <w:t>D’altra parte, per noi cura e preven</w:t>
      </w:r>
      <w:r w:rsidR="00E93A3B">
        <w:rPr>
          <w:rFonts w:eastAsia="Times New Roman" w:cs="Calibri"/>
          <w:color w:val="444444"/>
          <w:sz w:val="24"/>
          <w:szCs w:val="24"/>
          <w:bdr w:val="none" w:sz="0" w:space="0" w:color="auto"/>
        </w:rPr>
        <w:t>zione sono in stretta relazione:</w:t>
      </w:r>
      <w:r w:rsidR="00C17F5E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la nostra sensibilità verso la prevenzione nasce da anni di esperienza nella cura. Dunque,</w:t>
      </w:r>
      <w:r w:rsidR="00E93A3B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 s</w:t>
      </w:r>
      <w:r w:rsidR="00133A99" w:rsidRPr="007C5F44">
        <w:rPr>
          <w:rFonts w:eastAsia="Times New Roman" w:cs="Calibri"/>
          <w:color w:val="444444"/>
          <w:sz w:val="24"/>
          <w:szCs w:val="24"/>
          <w:bdr w:val="none" w:sz="0" w:space="0" w:color="auto"/>
        </w:rPr>
        <w:t>aremo sempre attenti, come in passato e se possibile ancora più oggi, alla cura delle persone meno fortunate, ma, d’ora in avanti, la nostra azione sarà rivolta anche e soprattutto ai giovani</w:t>
      </w:r>
      <w:r w:rsidR="00133A99">
        <w:rPr>
          <w:rFonts w:eastAsia="Times New Roman" w:cs="Calibri"/>
          <w:color w:val="444444"/>
          <w:sz w:val="24"/>
          <w:szCs w:val="24"/>
          <w:bdr w:val="none" w:sz="0" w:space="0" w:color="auto"/>
        </w:rPr>
        <w:t>”</w:t>
      </w:r>
      <w:r w:rsidR="00C17F5E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. </w:t>
      </w:r>
    </w:p>
    <w:p w14:paraId="34039284" w14:textId="77777777" w:rsidR="00047021" w:rsidRPr="007C5F44" w:rsidRDefault="00047021" w:rsidP="00047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7C5F44">
        <w:rPr>
          <w:rFonts w:eastAsia="Times New Roman" w:cs="Calibri"/>
          <w:sz w:val="24"/>
          <w:szCs w:val="24"/>
          <w:bdr w:val="none" w:sz="0" w:space="0" w:color="auto"/>
        </w:rPr>
        <w:t>Una vocazione e una specializzazione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 che hanno spinto Gulliver a </w:t>
      </w:r>
      <w:r w:rsidRPr="00E93A3B">
        <w:rPr>
          <w:rFonts w:eastAsia="Times New Roman" w:cs="Calibri"/>
          <w:b/>
          <w:sz w:val="24"/>
          <w:szCs w:val="24"/>
          <w:bdr w:val="none" w:sz="0" w:space="0" w:color="auto"/>
        </w:rPr>
        <w:t>mettersi in rete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, cercando </w:t>
      </w:r>
      <w:r w:rsidRPr="00E93A3B">
        <w:rPr>
          <w:rFonts w:eastAsia="Times New Roman" w:cs="Calibri"/>
          <w:b/>
          <w:sz w:val="24"/>
          <w:szCs w:val="24"/>
          <w:bdr w:val="none" w:sz="0" w:space="0" w:color="auto"/>
        </w:rPr>
        <w:t>partner credibili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, a cui legarsi per co-progettare, </w:t>
      </w:r>
      <w:r w:rsidRPr="00E93A3B">
        <w:rPr>
          <w:rFonts w:eastAsia="Times New Roman" w:cs="Calibri"/>
          <w:b/>
          <w:sz w:val="24"/>
          <w:szCs w:val="24"/>
          <w:bdr w:val="none" w:sz="0" w:space="0" w:color="auto"/>
        </w:rPr>
        <w:t>sia a livello locale, sia a livello nazionale</w:t>
      </w:r>
      <w:r>
        <w:rPr>
          <w:rFonts w:eastAsia="Times New Roman" w:cs="Calibri"/>
          <w:sz w:val="24"/>
          <w:szCs w:val="24"/>
          <w:bdr w:val="none" w:sz="0" w:space="0" w:color="auto"/>
        </w:rPr>
        <w:t xml:space="preserve"> interventi di prevenzione a favore dei giovanissimi. </w:t>
      </w:r>
    </w:p>
    <w:p w14:paraId="230AADAC" w14:textId="5C60C6D3" w:rsidR="00047021" w:rsidRPr="007C5F44" w:rsidRDefault="00047021" w:rsidP="00047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>
        <w:rPr>
          <w:rFonts w:eastAsia="Times New Roman" w:cs="Calibri"/>
          <w:sz w:val="24"/>
          <w:szCs w:val="24"/>
          <w:bdr w:val="none" w:sz="0" w:space="0" w:color="auto"/>
        </w:rPr>
        <w:t xml:space="preserve">Molto più che buoni propositi. Ci sono tutte le premesse perché possano diventare realtà. A favore di un maggior benessere per le giovani generazioni del nostro territorio. </w:t>
      </w:r>
    </w:p>
    <w:p w14:paraId="2EBBF1E0" w14:textId="61CC31D4" w:rsidR="003A29CC" w:rsidRPr="007C5F44" w:rsidRDefault="00047021" w:rsidP="00047021">
      <w:pPr>
        <w:shd w:val="clear" w:color="auto" w:fill="FFFFFF"/>
        <w:rPr>
          <w:rFonts w:cs="Calibri"/>
          <w:sz w:val="24"/>
          <w:szCs w:val="24"/>
        </w:rPr>
      </w:pPr>
      <w:r w:rsidRPr="00F759D4">
        <w:rPr>
          <w:rFonts w:cs="Calibri"/>
          <w:i/>
          <w:color w:val="050505"/>
          <w:sz w:val="24"/>
          <w:szCs w:val="24"/>
        </w:rPr>
        <w:t xml:space="preserve">Varese, </w:t>
      </w:r>
      <w:r>
        <w:rPr>
          <w:rFonts w:cs="Calibri"/>
          <w:i/>
          <w:color w:val="050505"/>
          <w:sz w:val="24"/>
          <w:szCs w:val="24"/>
        </w:rPr>
        <w:t xml:space="preserve">3 </w:t>
      </w:r>
      <w:r w:rsidRPr="00F759D4">
        <w:rPr>
          <w:rFonts w:cs="Calibri"/>
          <w:i/>
          <w:color w:val="050505"/>
          <w:sz w:val="24"/>
          <w:szCs w:val="24"/>
        </w:rPr>
        <w:t>febbraio 2021</w:t>
      </w:r>
    </w:p>
    <w:p w14:paraId="345FF3C1" w14:textId="77777777" w:rsidR="003A29CC" w:rsidRPr="007C5F44" w:rsidRDefault="003A29CC" w:rsidP="007C5F44">
      <w:pPr>
        <w:pStyle w:val="Default"/>
        <w:spacing w:line="276" w:lineRule="auto"/>
      </w:pPr>
    </w:p>
    <w:sectPr w:rsidR="003A29CC" w:rsidRPr="007C5F44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5C72" w14:textId="77777777" w:rsidR="00067255" w:rsidRDefault="00067255">
      <w:pPr>
        <w:spacing w:after="0" w:line="240" w:lineRule="auto"/>
      </w:pPr>
      <w:r>
        <w:separator/>
      </w:r>
    </w:p>
  </w:endnote>
  <w:endnote w:type="continuationSeparator" w:id="0">
    <w:p w14:paraId="11AF59D6" w14:textId="77777777" w:rsidR="00067255" w:rsidRDefault="0006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9372" w14:textId="77777777" w:rsidR="00067255" w:rsidRDefault="00067255">
    <w:pPr>
      <w:spacing w:after="720"/>
    </w:pPr>
    <w:r>
      <w:rPr>
        <w:b/>
        <w:bCs/>
        <w:sz w:val="20"/>
        <w:szCs w:val="20"/>
      </w:rPr>
      <w:t xml:space="preserve">Ufficio Stampa Centro Gulliver - Chiara Dal Canton +39  391 490 2662 </w:t>
    </w:r>
    <w:hyperlink r:id="rId1" w:history="1">
      <w:r>
        <w:rPr>
          <w:rStyle w:val="Hyperlink0"/>
        </w:rPr>
        <w:t>chiara.dalcanton@gulliver-va.it</w:t>
      </w:r>
    </w:hyperlink>
    <w:r>
      <w:rPr>
        <w:rStyle w:val="Nessuno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E21F" w14:textId="77777777" w:rsidR="00067255" w:rsidRDefault="00067255">
      <w:pPr>
        <w:spacing w:after="0" w:line="240" w:lineRule="auto"/>
      </w:pPr>
      <w:r>
        <w:separator/>
      </w:r>
    </w:p>
  </w:footnote>
  <w:footnote w:type="continuationSeparator" w:id="0">
    <w:p w14:paraId="4794A738" w14:textId="77777777" w:rsidR="00067255" w:rsidRDefault="0006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756C" w14:textId="77777777" w:rsidR="00067255" w:rsidRDefault="00067255">
    <w:pPr>
      <w:pStyle w:val="Intestazione"/>
      <w:tabs>
        <w:tab w:val="clear" w:pos="9638"/>
        <w:tab w:val="right" w:pos="9612"/>
      </w:tabs>
    </w:pPr>
    <w:r>
      <w:rPr>
        <w:noProof/>
        <w:color w:val="FF0000"/>
        <w:u w:color="FF0000"/>
      </w:rPr>
      <w:drawing>
        <wp:inline distT="0" distB="0" distL="0" distR="0" wp14:anchorId="7EBCA6FF" wp14:editId="265F83F1">
          <wp:extent cx="2127790" cy="661916"/>
          <wp:effectExtent l="0" t="0" r="0" b="0"/>
          <wp:docPr id="1073741825" name="officeArt object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gulliver_ufficiale.jpg" descr="logo-gulliver_ufficial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7790" cy="6619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A"/>
    <w:rsid w:val="00000DEE"/>
    <w:rsid w:val="00024B03"/>
    <w:rsid w:val="0004291F"/>
    <w:rsid w:val="00047021"/>
    <w:rsid w:val="00051250"/>
    <w:rsid w:val="0005280E"/>
    <w:rsid w:val="00065C7E"/>
    <w:rsid w:val="00067255"/>
    <w:rsid w:val="000906D7"/>
    <w:rsid w:val="000D3284"/>
    <w:rsid w:val="000F60AA"/>
    <w:rsid w:val="000F6CFC"/>
    <w:rsid w:val="00101F0D"/>
    <w:rsid w:val="0011440C"/>
    <w:rsid w:val="00133A99"/>
    <w:rsid w:val="00142BB0"/>
    <w:rsid w:val="001470CC"/>
    <w:rsid w:val="001A2AB3"/>
    <w:rsid w:val="001E597A"/>
    <w:rsid w:val="00216D84"/>
    <w:rsid w:val="0022159B"/>
    <w:rsid w:val="002216EF"/>
    <w:rsid w:val="002331B8"/>
    <w:rsid w:val="002B5AAF"/>
    <w:rsid w:val="002D0C3F"/>
    <w:rsid w:val="002D1004"/>
    <w:rsid w:val="002E4807"/>
    <w:rsid w:val="002E5D7E"/>
    <w:rsid w:val="00335D8F"/>
    <w:rsid w:val="003664D9"/>
    <w:rsid w:val="00381626"/>
    <w:rsid w:val="00387C45"/>
    <w:rsid w:val="003A29CC"/>
    <w:rsid w:val="003D50FA"/>
    <w:rsid w:val="004067FF"/>
    <w:rsid w:val="004B27D5"/>
    <w:rsid w:val="004C36CA"/>
    <w:rsid w:val="004D324C"/>
    <w:rsid w:val="004E0343"/>
    <w:rsid w:val="004E6E22"/>
    <w:rsid w:val="005279E3"/>
    <w:rsid w:val="00555289"/>
    <w:rsid w:val="005A3197"/>
    <w:rsid w:val="005A7430"/>
    <w:rsid w:val="005E2692"/>
    <w:rsid w:val="005F0147"/>
    <w:rsid w:val="00627FC9"/>
    <w:rsid w:val="00662F16"/>
    <w:rsid w:val="0068308B"/>
    <w:rsid w:val="00692445"/>
    <w:rsid w:val="006A5C6F"/>
    <w:rsid w:val="007354B9"/>
    <w:rsid w:val="0076002E"/>
    <w:rsid w:val="007653F1"/>
    <w:rsid w:val="007C5F44"/>
    <w:rsid w:val="00803949"/>
    <w:rsid w:val="00805BD2"/>
    <w:rsid w:val="0081428A"/>
    <w:rsid w:val="008F6292"/>
    <w:rsid w:val="00901B88"/>
    <w:rsid w:val="009B267F"/>
    <w:rsid w:val="009D56FB"/>
    <w:rsid w:val="009E2EE6"/>
    <w:rsid w:val="00A056D7"/>
    <w:rsid w:val="00A1680E"/>
    <w:rsid w:val="00A33455"/>
    <w:rsid w:val="00A41B96"/>
    <w:rsid w:val="00A76B0A"/>
    <w:rsid w:val="00A77C5A"/>
    <w:rsid w:val="00AA1C1C"/>
    <w:rsid w:val="00AB64D5"/>
    <w:rsid w:val="00AC7781"/>
    <w:rsid w:val="00AF2F9E"/>
    <w:rsid w:val="00AF4D1E"/>
    <w:rsid w:val="00B20A2D"/>
    <w:rsid w:val="00B327DF"/>
    <w:rsid w:val="00B67FC1"/>
    <w:rsid w:val="00B80780"/>
    <w:rsid w:val="00B81791"/>
    <w:rsid w:val="00B851F7"/>
    <w:rsid w:val="00B87F7E"/>
    <w:rsid w:val="00B92A1C"/>
    <w:rsid w:val="00BC1403"/>
    <w:rsid w:val="00BF09C9"/>
    <w:rsid w:val="00BF1B79"/>
    <w:rsid w:val="00C0656E"/>
    <w:rsid w:val="00C06FB8"/>
    <w:rsid w:val="00C11CE8"/>
    <w:rsid w:val="00C17F5E"/>
    <w:rsid w:val="00C3366B"/>
    <w:rsid w:val="00C367A6"/>
    <w:rsid w:val="00C50885"/>
    <w:rsid w:val="00C70F16"/>
    <w:rsid w:val="00C814D1"/>
    <w:rsid w:val="00C84421"/>
    <w:rsid w:val="00CA232B"/>
    <w:rsid w:val="00CD2D27"/>
    <w:rsid w:val="00D24CEB"/>
    <w:rsid w:val="00D32757"/>
    <w:rsid w:val="00D76D69"/>
    <w:rsid w:val="00D77CBF"/>
    <w:rsid w:val="00D90224"/>
    <w:rsid w:val="00D921A6"/>
    <w:rsid w:val="00DB2945"/>
    <w:rsid w:val="00DC09CE"/>
    <w:rsid w:val="00E90C44"/>
    <w:rsid w:val="00E93A3B"/>
    <w:rsid w:val="00EB76EE"/>
    <w:rsid w:val="00EC5959"/>
    <w:rsid w:val="00EF7B80"/>
    <w:rsid w:val="00F1247D"/>
    <w:rsid w:val="00F50E45"/>
    <w:rsid w:val="00F7024C"/>
    <w:rsid w:val="00F759D4"/>
    <w:rsid w:val="00FE1342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7DDE"/>
  <w15:docId w15:val="{21373BEA-D59D-4C38-83D4-1F30B06B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216D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4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4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b/>
      <w:bCs/>
      <w:color w:val="1155CC"/>
      <w:sz w:val="20"/>
      <w:szCs w:val="20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6D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ale"/>
    <w:rsid w:val="009B2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4067F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6D84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442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customStyle="1" w:styleId="price">
    <w:name w:val="price"/>
    <w:basedOn w:val="Normale"/>
    <w:rsid w:val="002D0C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oocommerce-price-amount">
    <w:name w:val="woocommerce-price-amount"/>
    <w:basedOn w:val="Carpredefinitoparagrafo"/>
    <w:rsid w:val="002D0C3F"/>
  </w:style>
  <w:style w:type="character" w:customStyle="1" w:styleId="woocommerce-price-currencysymbol">
    <w:name w:val="woocommerce-price-currencysymbol"/>
    <w:basedOn w:val="Carpredefinitoparagrafo"/>
    <w:rsid w:val="002D0C3F"/>
  </w:style>
  <w:style w:type="character" w:customStyle="1" w:styleId="currency-symbol">
    <w:name w:val="currency-symbol"/>
    <w:basedOn w:val="Carpredefinitoparagrafo"/>
    <w:rsid w:val="002D0C3F"/>
  </w:style>
  <w:style w:type="character" w:customStyle="1" w:styleId="mggiving-text-perk">
    <w:name w:val="mg_giving-text-perk"/>
    <w:basedOn w:val="Carpredefinitoparagrafo"/>
    <w:rsid w:val="002D0C3F"/>
  </w:style>
  <w:style w:type="character" w:styleId="Enfasicorsivo">
    <w:name w:val="Emphasis"/>
    <w:basedOn w:val="Carpredefinitoparagrafo"/>
    <w:uiPriority w:val="20"/>
    <w:qFormat/>
    <w:rsid w:val="0069244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79E3"/>
    <w:rPr>
      <w:color w:val="FF00FF" w:themeColor="followedHyperlink"/>
      <w:u w:val="single"/>
    </w:rPr>
  </w:style>
  <w:style w:type="paragraph" w:customStyle="1" w:styleId="Default">
    <w:name w:val="Default"/>
    <w:rsid w:val="003A29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5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29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3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cariplo.it/it/progetti/intersettoriali/cariplo-social-innovatio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chiara.dalcanton</dc:creator>
  <cp:lastModifiedBy>chiara.dalcanton</cp:lastModifiedBy>
  <cp:revision>4</cp:revision>
  <cp:lastPrinted>2020-10-19T10:08:00Z</cp:lastPrinted>
  <dcterms:created xsi:type="dcterms:W3CDTF">2021-02-03T12:01:00Z</dcterms:created>
  <dcterms:modified xsi:type="dcterms:W3CDTF">2021-02-03T13:41:00Z</dcterms:modified>
</cp:coreProperties>
</file>