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7A1A0593" w14:textId="2CEAB186" w:rsidR="00567E3F" w:rsidRDefault="00BB4910" w:rsidP="004C6386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lang w:eastAsia="it-IT"/>
        </w:rPr>
      </w:pPr>
      <w:r>
        <w:rPr>
          <w:rFonts w:asciiTheme="minorHAnsi" w:eastAsia="Times New Roman" w:hAnsiTheme="minorHAnsi" w:cstheme="minorHAnsi"/>
          <w:b/>
          <w:color w:val="auto"/>
          <w:lang w:eastAsia="it-IT"/>
        </w:rPr>
        <w:t>“Abbiamo bisogno di genitori autorevoli”</w:t>
      </w:r>
      <w:r w:rsidR="00011EB0">
        <w:rPr>
          <w:rFonts w:asciiTheme="minorHAnsi" w:eastAsia="Times New Roman" w:hAnsiTheme="minorHAnsi" w:cstheme="minorHAnsi"/>
          <w:b/>
          <w:color w:val="auto"/>
          <w:lang w:eastAsia="it-IT"/>
        </w:rPr>
        <w:t xml:space="preserve"> </w:t>
      </w:r>
    </w:p>
    <w:p w14:paraId="2B164C50" w14:textId="51AF992A" w:rsidR="00967A14" w:rsidRDefault="00011EB0" w:rsidP="00967A14">
      <w:pPr>
        <w:spacing w:line="276" w:lineRule="auto"/>
        <w:jc w:val="center"/>
        <w:rPr>
          <w:i/>
          <w:sz w:val="28"/>
          <w:szCs w:val="28"/>
          <w:lang w:eastAsia="it-IT"/>
        </w:rPr>
      </w:pPr>
      <w:r>
        <w:rPr>
          <w:i/>
          <w:sz w:val="28"/>
          <w:szCs w:val="28"/>
          <w:lang w:eastAsia="it-IT"/>
        </w:rPr>
        <w:t xml:space="preserve">La Cascina Tagliata riparte con un evento formativo di qualità, organizzato dalla ASST Sette Laghi in collaborazione con il Centro </w:t>
      </w:r>
      <w:r w:rsidR="00E25652">
        <w:rPr>
          <w:i/>
          <w:sz w:val="28"/>
          <w:szCs w:val="28"/>
          <w:lang w:eastAsia="it-IT"/>
        </w:rPr>
        <w:t>Gulliver</w:t>
      </w:r>
    </w:p>
    <w:p w14:paraId="2E858263" w14:textId="77777777" w:rsidR="00011EB0" w:rsidRDefault="00011EB0" w:rsidP="00967A14">
      <w:pPr>
        <w:spacing w:line="276" w:lineRule="auto"/>
        <w:jc w:val="center"/>
        <w:rPr>
          <w:rFonts w:cstheme="minorHAnsi"/>
          <w:i/>
          <w:lang w:eastAsia="it-IT"/>
        </w:rPr>
      </w:pPr>
    </w:p>
    <w:p w14:paraId="26067162" w14:textId="5B739E82" w:rsidR="00BB4910" w:rsidRPr="00B85A91" w:rsidRDefault="00BB4910" w:rsidP="00B85A91">
      <w:pPr>
        <w:spacing w:line="276" w:lineRule="auto"/>
        <w:jc w:val="both"/>
        <w:rPr>
          <w:rFonts w:cstheme="minorHAnsi"/>
        </w:rPr>
      </w:pPr>
      <w:r w:rsidRPr="00B85A91">
        <w:rPr>
          <w:rFonts w:cstheme="minorHAnsi"/>
          <w:b/>
        </w:rPr>
        <w:t>“Essere genitori autorevoli. L</w:t>
      </w:r>
      <w:r w:rsidR="00011EB0" w:rsidRPr="00B85A91">
        <w:rPr>
          <w:rFonts w:cstheme="minorHAnsi"/>
          <w:b/>
        </w:rPr>
        <w:t xml:space="preserve">e competenze genitoriali con gli adolescenti </w:t>
      </w:r>
      <w:r w:rsidRPr="00B85A91">
        <w:rPr>
          <w:rFonts w:cstheme="minorHAnsi"/>
          <w:b/>
        </w:rPr>
        <w:t>“</w:t>
      </w:r>
      <w:r w:rsidR="00011EB0" w:rsidRPr="00B85A91">
        <w:rPr>
          <w:rFonts w:cstheme="minorHAnsi"/>
          <w:b/>
        </w:rPr>
        <w:t>senza paura</w:t>
      </w:r>
      <w:r w:rsidRPr="00B85A91">
        <w:rPr>
          <w:rFonts w:cstheme="minorHAnsi"/>
          <w:b/>
        </w:rPr>
        <w:t>”.</w:t>
      </w:r>
      <w:r w:rsidRPr="00B85A91">
        <w:rPr>
          <w:rFonts w:cstheme="minorHAnsi"/>
        </w:rPr>
        <w:t xml:space="preserve"> Questo il titolo della giornata di formazione che si è svolta ieri alla Cascina Tagliata, organizzata dalla </w:t>
      </w:r>
      <w:r w:rsidRPr="00B85A91">
        <w:rPr>
          <w:rFonts w:cstheme="minorHAnsi"/>
          <w:b/>
        </w:rPr>
        <w:t>ASST Sette Laghi,</w:t>
      </w:r>
      <w:r w:rsidRPr="00B85A91">
        <w:rPr>
          <w:rFonts w:cstheme="minorHAnsi"/>
        </w:rPr>
        <w:t xml:space="preserve"> in collaborazione con il </w:t>
      </w:r>
      <w:r w:rsidRPr="00B85A91">
        <w:rPr>
          <w:rFonts w:cstheme="minorHAnsi"/>
          <w:b/>
        </w:rPr>
        <w:t>Centro Gulliver.</w:t>
      </w:r>
      <w:r w:rsidRPr="00B85A91">
        <w:rPr>
          <w:rFonts w:cstheme="minorHAnsi"/>
        </w:rPr>
        <w:t xml:space="preserve"> </w:t>
      </w:r>
    </w:p>
    <w:p w14:paraId="643EEBAD" w14:textId="79ECDA44" w:rsidR="00132FB2" w:rsidRPr="00B85A91" w:rsidRDefault="00132FB2" w:rsidP="00B85A91">
      <w:pPr>
        <w:spacing w:line="276" w:lineRule="auto"/>
        <w:jc w:val="both"/>
        <w:rPr>
          <w:rFonts w:cstheme="minorHAnsi"/>
        </w:rPr>
      </w:pPr>
      <w:r w:rsidRPr="00B85A91">
        <w:rPr>
          <w:rFonts w:cstheme="minorHAnsi"/>
        </w:rPr>
        <w:t>“</w:t>
      </w:r>
      <w:r w:rsidR="00BB4910" w:rsidRPr="00B85A91">
        <w:rPr>
          <w:rFonts w:cstheme="minorHAnsi"/>
        </w:rPr>
        <w:t xml:space="preserve">Con questo evento </w:t>
      </w:r>
      <w:r w:rsidR="00BB4910" w:rsidRPr="00B85A91">
        <w:rPr>
          <w:rFonts w:cstheme="minorHAnsi"/>
        </w:rPr>
        <w:t xml:space="preserve">– dice </w:t>
      </w:r>
      <w:r w:rsidR="00BB4910" w:rsidRPr="00B85A91">
        <w:rPr>
          <w:rFonts w:cstheme="minorHAnsi"/>
          <w:b/>
        </w:rPr>
        <w:t>Emilio Curtò</w:t>
      </w:r>
      <w:r w:rsidR="00BB4910" w:rsidRPr="00B85A91">
        <w:rPr>
          <w:rFonts w:cstheme="minorHAnsi"/>
        </w:rPr>
        <w:t xml:space="preserve">, presidente del Centro Gulliver – </w:t>
      </w:r>
      <w:r w:rsidR="00BB4910" w:rsidRPr="00B85A91">
        <w:rPr>
          <w:rFonts w:cstheme="minorHAnsi"/>
        </w:rPr>
        <w:t>si marca la rinascita di questo polo formativo</w:t>
      </w:r>
      <w:r w:rsidR="00BB4910" w:rsidRPr="00B85A91">
        <w:rPr>
          <w:rFonts w:cstheme="minorHAnsi"/>
        </w:rPr>
        <w:t>, dopo i terribili mesi della pandemia</w:t>
      </w:r>
      <w:r w:rsidR="00BB4910" w:rsidRPr="00B85A91">
        <w:rPr>
          <w:rFonts w:cstheme="minorHAnsi"/>
        </w:rPr>
        <w:t xml:space="preserve">. </w:t>
      </w:r>
      <w:r w:rsidRPr="00B85A91">
        <w:rPr>
          <w:rFonts w:cstheme="minorHAnsi"/>
        </w:rPr>
        <w:t>Sono molto soddisfatto per questo incontro su</w:t>
      </w:r>
      <w:r w:rsidR="00B15F51" w:rsidRPr="00B85A91">
        <w:rPr>
          <w:rFonts w:cstheme="minorHAnsi"/>
        </w:rPr>
        <w:t>l</w:t>
      </w:r>
      <w:r w:rsidRPr="00B85A91">
        <w:rPr>
          <w:rFonts w:cstheme="minorHAnsi"/>
        </w:rPr>
        <w:t xml:space="preserve"> tema –</w:t>
      </w:r>
      <w:r w:rsidR="00B15F51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 xml:space="preserve">antico, ma sempre attualissimo, della </w:t>
      </w:r>
      <w:r w:rsidR="000D6170" w:rsidRPr="00B85A91">
        <w:rPr>
          <w:rFonts w:cstheme="minorHAnsi"/>
          <w:b/>
        </w:rPr>
        <w:t>responsabilità</w:t>
      </w:r>
      <w:r w:rsidRPr="00B85A91">
        <w:rPr>
          <w:rFonts w:cstheme="minorHAnsi"/>
          <w:b/>
        </w:rPr>
        <w:t xml:space="preserve"> genitoriale</w:t>
      </w:r>
      <w:r w:rsidRPr="00B85A91">
        <w:rPr>
          <w:rFonts w:cstheme="minorHAnsi"/>
        </w:rPr>
        <w:t xml:space="preserve"> – che rientra nelle nostre corde, fa quasi parte del DNA di Gulliver.”</w:t>
      </w:r>
    </w:p>
    <w:p w14:paraId="60388881" w14:textId="348D0E34" w:rsidR="00BB4910" w:rsidRPr="00B85A91" w:rsidRDefault="00BB4910" w:rsidP="00B85A91">
      <w:pPr>
        <w:spacing w:line="276" w:lineRule="auto"/>
        <w:jc w:val="both"/>
        <w:rPr>
          <w:rFonts w:cstheme="minorHAnsi"/>
        </w:rPr>
      </w:pPr>
      <w:r w:rsidRPr="00B85A91">
        <w:rPr>
          <w:rFonts w:cstheme="minorHAnsi"/>
        </w:rPr>
        <w:t xml:space="preserve">A </w:t>
      </w:r>
      <w:r w:rsidRPr="00B85A91">
        <w:rPr>
          <w:rFonts w:cstheme="minorHAnsi"/>
        </w:rPr>
        <w:t>tenere a battesimo questa giornata è</w:t>
      </w:r>
      <w:r w:rsidRPr="00B85A91">
        <w:rPr>
          <w:rFonts w:cstheme="minorHAnsi"/>
        </w:rPr>
        <w:t xml:space="preserve"> </w:t>
      </w:r>
      <w:r w:rsidR="000D6170" w:rsidRPr="00B85A91">
        <w:rPr>
          <w:rFonts w:cstheme="minorHAnsi"/>
        </w:rPr>
        <w:t xml:space="preserve">stata </w:t>
      </w:r>
      <w:r w:rsidRPr="00B85A91">
        <w:rPr>
          <w:rFonts w:cstheme="minorHAnsi"/>
        </w:rPr>
        <w:t>l’</w:t>
      </w:r>
      <w:r w:rsidRPr="00B85A91">
        <w:rPr>
          <w:rFonts w:cstheme="minorHAnsi"/>
        </w:rPr>
        <w:t>ASST</w:t>
      </w:r>
      <w:r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S</w:t>
      </w:r>
      <w:r w:rsidRPr="00B85A91">
        <w:rPr>
          <w:rFonts w:cstheme="minorHAnsi"/>
        </w:rPr>
        <w:t xml:space="preserve">ette </w:t>
      </w:r>
      <w:r w:rsidRPr="00B85A91">
        <w:rPr>
          <w:rFonts w:cstheme="minorHAnsi"/>
        </w:rPr>
        <w:t>L</w:t>
      </w:r>
      <w:r w:rsidRPr="00B85A91">
        <w:rPr>
          <w:rFonts w:cstheme="minorHAnsi"/>
        </w:rPr>
        <w:t>aghi</w:t>
      </w:r>
      <w:r w:rsidR="00132FB2" w:rsidRPr="00B85A91">
        <w:rPr>
          <w:rFonts w:cstheme="minorHAnsi"/>
        </w:rPr>
        <w:t>, con la quale Gulliver collabora da parecchi anni “</w:t>
      </w:r>
      <w:r w:rsidR="00B15F51" w:rsidRPr="00B85A91">
        <w:rPr>
          <w:rFonts w:cstheme="minorHAnsi"/>
        </w:rPr>
        <w:t>È</w:t>
      </w:r>
      <w:r w:rsidR="00132FB2" w:rsidRPr="00B85A91">
        <w:rPr>
          <w:rFonts w:cstheme="minorHAnsi"/>
        </w:rPr>
        <w:t xml:space="preserve"> bello </w:t>
      </w:r>
      <w:r w:rsidR="00B15F51" w:rsidRPr="00B85A91">
        <w:rPr>
          <w:rFonts w:cstheme="minorHAnsi"/>
        </w:rPr>
        <w:t xml:space="preserve">–  continua Curtò – </w:t>
      </w:r>
      <w:r w:rsidR="00132FB2" w:rsidRPr="00B85A91">
        <w:rPr>
          <w:rFonts w:cstheme="minorHAnsi"/>
        </w:rPr>
        <w:t>vedere in sala operatori dell’ASST ac</w:t>
      </w:r>
      <w:r w:rsidR="00B15F51" w:rsidRPr="00B85A91">
        <w:rPr>
          <w:rFonts w:cstheme="minorHAnsi"/>
        </w:rPr>
        <w:t xml:space="preserve">canto a collaboratori </w:t>
      </w:r>
      <w:r w:rsidR="00132FB2" w:rsidRPr="00B85A91">
        <w:rPr>
          <w:rFonts w:cstheme="minorHAnsi"/>
        </w:rPr>
        <w:t xml:space="preserve">di Gulliver per una preziosa giornata di formazione. Auspico che questo non rimanga un evento </w:t>
      </w:r>
      <w:r w:rsidR="00B15F51" w:rsidRPr="00B85A91">
        <w:rPr>
          <w:rFonts w:cstheme="minorHAnsi"/>
        </w:rPr>
        <w:t>isolato</w:t>
      </w:r>
      <w:r w:rsidR="00132FB2" w:rsidRPr="00B85A91">
        <w:rPr>
          <w:rFonts w:cstheme="minorHAnsi"/>
        </w:rPr>
        <w:t>, ma un tassello di una sinergia a lungo termine</w:t>
      </w:r>
      <w:r w:rsidR="000D6170" w:rsidRPr="00B85A91">
        <w:rPr>
          <w:rFonts w:cstheme="minorHAnsi"/>
        </w:rPr>
        <w:t>.</w:t>
      </w:r>
      <w:r w:rsidR="00132FB2" w:rsidRPr="00B85A91">
        <w:rPr>
          <w:rFonts w:cstheme="minorHAnsi"/>
        </w:rPr>
        <w:t>”</w:t>
      </w:r>
    </w:p>
    <w:p w14:paraId="55699C78" w14:textId="57A6ADDA" w:rsidR="00132FB2" w:rsidRDefault="00132FB2" w:rsidP="00B85A91">
      <w:pPr>
        <w:spacing w:line="276" w:lineRule="auto"/>
        <w:jc w:val="both"/>
        <w:rPr>
          <w:rFonts w:cstheme="minorHAnsi"/>
        </w:rPr>
      </w:pPr>
      <w:r w:rsidRPr="00E25652">
        <w:rPr>
          <w:rFonts w:cstheme="minorHAnsi"/>
        </w:rPr>
        <w:t xml:space="preserve">Auspicio condiviso dal </w:t>
      </w:r>
      <w:r w:rsidRPr="00E25652">
        <w:rPr>
          <w:rFonts w:cstheme="minorHAnsi"/>
          <w:b/>
        </w:rPr>
        <w:t xml:space="preserve">dott. Claudio </w:t>
      </w:r>
      <w:proofErr w:type="spellStart"/>
      <w:r w:rsidRPr="00E25652">
        <w:rPr>
          <w:rFonts w:cstheme="minorHAnsi"/>
          <w:b/>
        </w:rPr>
        <w:t>Tosetto</w:t>
      </w:r>
      <w:proofErr w:type="spellEnd"/>
      <w:r w:rsidR="00703E79" w:rsidRPr="00E25652">
        <w:rPr>
          <w:rFonts w:cstheme="minorHAnsi"/>
          <w:b/>
        </w:rPr>
        <w:t>,</w:t>
      </w:r>
      <w:r w:rsidR="00703E79" w:rsidRPr="00E25652">
        <w:rPr>
          <w:rFonts w:cstheme="minorHAnsi"/>
        </w:rPr>
        <w:t xml:space="preserve"> </w:t>
      </w:r>
      <w:r w:rsidR="00703E79" w:rsidRPr="00B85A91">
        <w:rPr>
          <w:rFonts w:cstheme="minorHAnsi"/>
        </w:rPr>
        <w:t xml:space="preserve">responsabile scientifico del </w:t>
      </w:r>
      <w:r w:rsidR="00E25652" w:rsidRPr="00B85A91">
        <w:rPr>
          <w:rFonts w:cstheme="minorHAnsi"/>
        </w:rPr>
        <w:t xml:space="preserve">convegno </w:t>
      </w:r>
      <w:r w:rsidR="00E25652">
        <w:rPr>
          <w:rFonts w:cstheme="minorHAnsi"/>
        </w:rPr>
        <w:t>e</w:t>
      </w:r>
      <w:r w:rsidR="00703E79">
        <w:rPr>
          <w:rFonts w:cstheme="minorHAnsi"/>
        </w:rPr>
        <w:t xml:space="preserve"> </w:t>
      </w:r>
      <w:r w:rsidR="00703E79" w:rsidRPr="00B85A91">
        <w:rPr>
          <w:rFonts w:cstheme="minorHAnsi"/>
        </w:rPr>
        <w:t>responsabile</w:t>
      </w:r>
      <w:r w:rsidR="00703E79" w:rsidRPr="00B85A91">
        <w:rPr>
          <w:rFonts w:cstheme="minorHAnsi"/>
        </w:rPr>
        <w:t xml:space="preserve"> </w:t>
      </w:r>
      <w:r w:rsidR="00703E79">
        <w:rPr>
          <w:rFonts w:cstheme="minorHAnsi"/>
        </w:rPr>
        <w:t>SSD</w:t>
      </w:r>
      <w:r w:rsidR="00703E79" w:rsidRPr="00B85A91">
        <w:rPr>
          <w:rFonts w:cstheme="minorHAnsi"/>
        </w:rPr>
        <w:t xml:space="preserve"> </w:t>
      </w:r>
      <w:r w:rsidR="00E25652">
        <w:rPr>
          <w:rFonts w:cstheme="minorHAnsi"/>
        </w:rPr>
        <w:t xml:space="preserve">Servizio di </w:t>
      </w:r>
      <w:r w:rsidR="00703E79">
        <w:rPr>
          <w:rFonts w:cstheme="minorHAnsi"/>
        </w:rPr>
        <w:t>P</w:t>
      </w:r>
      <w:r w:rsidR="00703E79" w:rsidRPr="00B85A91">
        <w:rPr>
          <w:rFonts w:cstheme="minorHAnsi"/>
        </w:rPr>
        <w:t xml:space="preserve">revenzione e </w:t>
      </w:r>
      <w:r w:rsidR="00703E79">
        <w:rPr>
          <w:rFonts w:cstheme="minorHAnsi"/>
        </w:rPr>
        <w:t>C</w:t>
      </w:r>
      <w:r w:rsidR="00703E79" w:rsidRPr="00B85A91">
        <w:rPr>
          <w:rFonts w:cstheme="minorHAnsi"/>
        </w:rPr>
        <w:t xml:space="preserve">ura delle </w:t>
      </w:r>
      <w:r w:rsidR="00E25652">
        <w:rPr>
          <w:rFonts w:cstheme="minorHAnsi"/>
        </w:rPr>
        <w:t>D</w:t>
      </w:r>
      <w:r w:rsidR="00703E79" w:rsidRPr="00B85A91">
        <w:rPr>
          <w:rFonts w:cstheme="minorHAnsi"/>
        </w:rPr>
        <w:t xml:space="preserve">ipendenze </w:t>
      </w:r>
      <w:r w:rsidR="00703E79">
        <w:rPr>
          <w:rFonts w:cstheme="minorHAnsi"/>
        </w:rPr>
        <w:t>dell’A</w:t>
      </w:r>
      <w:r w:rsidR="00E25652">
        <w:rPr>
          <w:rFonts w:cstheme="minorHAnsi"/>
        </w:rPr>
        <w:t>SST</w:t>
      </w:r>
      <w:r w:rsidR="00703E79">
        <w:rPr>
          <w:rFonts w:cstheme="minorHAnsi"/>
        </w:rPr>
        <w:t xml:space="preserve"> Sette Laghi</w:t>
      </w:r>
      <w:r w:rsidR="00E25652">
        <w:rPr>
          <w:rFonts w:cstheme="minorHAnsi"/>
        </w:rPr>
        <w:t>.</w:t>
      </w:r>
      <w:r w:rsidRPr="00E25652">
        <w:rPr>
          <w:rFonts w:cstheme="minorHAnsi"/>
        </w:rPr>
        <w:t xml:space="preserve"> </w:t>
      </w:r>
      <w:r w:rsidR="00BD2A5F" w:rsidRPr="00E25652">
        <w:rPr>
          <w:rFonts w:cstheme="minorHAnsi"/>
        </w:rPr>
        <w:t>“</w:t>
      </w:r>
      <w:r w:rsidR="00E25652">
        <w:rPr>
          <w:rFonts w:cstheme="minorHAnsi"/>
        </w:rPr>
        <w:t>È</w:t>
      </w:r>
      <w:r w:rsidR="00703E79">
        <w:rPr>
          <w:rFonts w:cstheme="minorHAnsi"/>
        </w:rPr>
        <w:t xml:space="preserve"> la prima volta</w:t>
      </w:r>
      <w:r w:rsidR="00E25652">
        <w:rPr>
          <w:rFonts w:cstheme="minorHAnsi"/>
        </w:rPr>
        <w:t xml:space="preserve"> – dice </w:t>
      </w:r>
      <w:proofErr w:type="spellStart"/>
      <w:r w:rsidR="00E25652">
        <w:rPr>
          <w:rFonts w:cstheme="minorHAnsi"/>
        </w:rPr>
        <w:t>Tosetto</w:t>
      </w:r>
      <w:proofErr w:type="spellEnd"/>
      <w:r w:rsidR="00E25652">
        <w:rPr>
          <w:rFonts w:cstheme="minorHAnsi"/>
        </w:rPr>
        <w:t xml:space="preserve"> – </w:t>
      </w:r>
      <w:r w:rsidR="00703E79">
        <w:rPr>
          <w:rFonts w:cstheme="minorHAnsi"/>
        </w:rPr>
        <w:t xml:space="preserve"> che </w:t>
      </w:r>
      <w:r w:rsidR="00E25652">
        <w:rPr>
          <w:rFonts w:cstheme="minorHAnsi"/>
        </w:rPr>
        <w:t>organizziamo</w:t>
      </w:r>
      <w:r w:rsidR="00703E79">
        <w:rPr>
          <w:rFonts w:cstheme="minorHAnsi"/>
        </w:rPr>
        <w:t xml:space="preserve"> una giornata formativa in presenza dopo tanto tempo e ci tenevamo </w:t>
      </w:r>
      <w:r w:rsidR="00E25652">
        <w:rPr>
          <w:rFonts w:cstheme="minorHAnsi"/>
        </w:rPr>
        <w:t xml:space="preserve">a </w:t>
      </w:r>
      <w:r w:rsidR="00703E79">
        <w:rPr>
          <w:rFonts w:cstheme="minorHAnsi"/>
        </w:rPr>
        <w:t xml:space="preserve">farlo in un luogo che </w:t>
      </w:r>
      <w:r w:rsidR="00E25652">
        <w:rPr>
          <w:rFonts w:cstheme="minorHAnsi"/>
        </w:rPr>
        <w:t>potesse</w:t>
      </w:r>
      <w:r w:rsidR="00703E79">
        <w:rPr>
          <w:rFonts w:cstheme="minorHAnsi"/>
        </w:rPr>
        <w:t xml:space="preserve"> esprimere bellezza e serenità. Con Gulliver collaboriamo da tempo e proprio negli ultimi mesi stiamo ragionando insieme per progettare servizi sempre migliori rivolti agli adolescenti e alle loro famiglie. Nel nostro quotidiano lavoro vediamo sempre più</w:t>
      </w:r>
      <w:r w:rsidR="00E25652">
        <w:rPr>
          <w:rFonts w:cstheme="minorHAnsi"/>
        </w:rPr>
        <w:t xml:space="preserve"> l’urgenza</w:t>
      </w:r>
      <w:r w:rsidR="00703E79">
        <w:rPr>
          <w:rFonts w:cstheme="minorHAnsi"/>
        </w:rPr>
        <w:t xml:space="preserve"> di un lavoro </w:t>
      </w:r>
      <w:r w:rsidR="00E25652">
        <w:rPr>
          <w:rFonts w:cstheme="minorHAnsi"/>
        </w:rPr>
        <w:t xml:space="preserve">con i </w:t>
      </w:r>
      <w:r w:rsidR="00703E79">
        <w:rPr>
          <w:rFonts w:cstheme="minorHAnsi"/>
        </w:rPr>
        <w:t>genitori</w:t>
      </w:r>
      <w:r w:rsidR="00E25652">
        <w:rPr>
          <w:rFonts w:cstheme="minorHAnsi"/>
        </w:rPr>
        <w:t>,</w:t>
      </w:r>
      <w:r w:rsidR="00703E79">
        <w:rPr>
          <w:rFonts w:cstheme="minorHAnsi"/>
        </w:rPr>
        <w:t xml:space="preserve"> che spesso </w:t>
      </w:r>
      <w:r w:rsidR="00E25652">
        <w:rPr>
          <w:rFonts w:cstheme="minorHAnsi"/>
        </w:rPr>
        <w:t xml:space="preserve">ci </w:t>
      </w:r>
      <w:r w:rsidR="00703E79">
        <w:rPr>
          <w:rFonts w:cstheme="minorHAnsi"/>
        </w:rPr>
        <w:t>portano vissuti di inadeguatezza nei confronti delle nuove sfide educative. Ecco allora la proposta di una giornata di formazione per i nostri operatori in questo senso.”</w:t>
      </w:r>
      <w:r w:rsidR="00BD2A5F">
        <w:rPr>
          <w:rFonts w:cstheme="minorHAnsi"/>
        </w:rPr>
        <w:t xml:space="preserve"> </w:t>
      </w:r>
    </w:p>
    <w:p w14:paraId="306875CA" w14:textId="77777777" w:rsidR="00E25652" w:rsidRPr="00B85A91" w:rsidRDefault="00E25652" w:rsidP="00B85A91">
      <w:pPr>
        <w:spacing w:line="276" w:lineRule="auto"/>
        <w:jc w:val="both"/>
        <w:rPr>
          <w:rFonts w:cstheme="minorHAnsi"/>
        </w:rPr>
      </w:pPr>
    </w:p>
    <w:p w14:paraId="698A5C45" w14:textId="0A68408C" w:rsidR="00046C75" w:rsidRPr="00B85A91" w:rsidRDefault="00B80DC3" w:rsidP="00B85A91">
      <w:pPr>
        <w:spacing w:line="276" w:lineRule="auto"/>
        <w:jc w:val="both"/>
        <w:rPr>
          <w:rFonts w:cstheme="minorHAnsi"/>
        </w:rPr>
      </w:pPr>
      <w:r w:rsidRPr="00B85A91">
        <w:rPr>
          <w:rFonts w:cstheme="minorHAnsi"/>
        </w:rPr>
        <w:t>A condurre la giornata il</w:t>
      </w:r>
      <w:r w:rsidR="00C20D76" w:rsidRPr="00B85A91">
        <w:rPr>
          <w:rFonts w:cstheme="minorHAnsi"/>
        </w:rPr>
        <w:t xml:space="preserve"> </w:t>
      </w:r>
      <w:r w:rsidRPr="00703E79">
        <w:rPr>
          <w:rFonts w:cstheme="minorHAnsi"/>
          <w:b/>
        </w:rPr>
        <w:t>prof.</w:t>
      </w:r>
      <w:r w:rsidRPr="00B85A91">
        <w:rPr>
          <w:rFonts w:cstheme="minorHAnsi"/>
        </w:rPr>
        <w:t xml:space="preserve"> </w:t>
      </w:r>
      <w:r w:rsidRPr="00B85A91">
        <w:rPr>
          <w:rFonts w:cstheme="minorHAnsi"/>
          <w:b/>
        </w:rPr>
        <w:t xml:space="preserve">Matteo </w:t>
      </w:r>
      <w:proofErr w:type="spellStart"/>
      <w:r w:rsidRPr="00B85A91">
        <w:rPr>
          <w:rFonts w:cstheme="minorHAnsi"/>
          <w:b/>
        </w:rPr>
        <w:t>Lancini</w:t>
      </w:r>
      <w:proofErr w:type="spellEnd"/>
      <w:r w:rsidRPr="00B85A91">
        <w:rPr>
          <w:rFonts w:cstheme="minorHAnsi"/>
        </w:rPr>
        <w:t xml:space="preserve">, psicologo e psicoterapeuta di formazione psicoanalitica, presidente della Fondazione Minotauro di Milano, nonché </w:t>
      </w:r>
      <w:r w:rsidR="00046C75" w:rsidRPr="00B85A91">
        <w:rPr>
          <w:rFonts w:cstheme="minorHAnsi"/>
        </w:rPr>
        <w:t xml:space="preserve">docente universitario e </w:t>
      </w:r>
      <w:r w:rsidRPr="00B85A91">
        <w:rPr>
          <w:rFonts w:cstheme="minorHAnsi"/>
        </w:rPr>
        <w:t xml:space="preserve">autore di numerose pubblicazioni scientifiche e divulgative </w:t>
      </w:r>
      <w:r w:rsidR="00046C75" w:rsidRPr="00B85A91">
        <w:rPr>
          <w:rFonts w:cstheme="minorHAnsi"/>
        </w:rPr>
        <w:t xml:space="preserve">dedicate al mondo degli adolescenti e dei giovani adulti. </w:t>
      </w:r>
      <w:r w:rsidRPr="00B85A91">
        <w:rPr>
          <w:rFonts w:cstheme="minorHAnsi"/>
        </w:rPr>
        <w:t xml:space="preserve"> </w:t>
      </w:r>
      <w:r w:rsidR="00046C75" w:rsidRPr="00B85A91">
        <w:rPr>
          <w:rFonts w:cstheme="minorHAnsi"/>
        </w:rPr>
        <w:t xml:space="preserve">“Esiste – sottolinea </w:t>
      </w:r>
      <w:proofErr w:type="spellStart"/>
      <w:r w:rsidR="00046C75" w:rsidRPr="00B85A91">
        <w:rPr>
          <w:rFonts w:cstheme="minorHAnsi"/>
        </w:rPr>
        <w:t>Lancini</w:t>
      </w:r>
      <w:proofErr w:type="spellEnd"/>
      <w:r w:rsidR="00046C75" w:rsidRPr="00B85A91">
        <w:rPr>
          <w:rFonts w:cstheme="minorHAnsi"/>
        </w:rPr>
        <w:t xml:space="preserve"> – una </w:t>
      </w:r>
      <w:r w:rsidR="00046C75" w:rsidRPr="00B85A91">
        <w:rPr>
          <w:rFonts w:cstheme="minorHAnsi"/>
          <w:b/>
        </w:rPr>
        <w:t>grande fragilità degli adulti</w:t>
      </w:r>
      <w:r w:rsidR="00046C75" w:rsidRPr="00B85A91">
        <w:rPr>
          <w:rFonts w:cstheme="minorHAnsi"/>
        </w:rPr>
        <w:t xml:space="preserve"> (genitori ed insegnanti) che dipende, a mio avviso, dalla </w:t>
      </w:r>
      <w:r w:rsidR="00046C75" w:rsidRPr="00B85A91">
        <w:rPr>
          <w:rFonts w:cstheme="minorHAnsi"/>
          <w:b/>
        </w:rPr>
        <w:t xml:space="preserve">fatica ad identificarsi con </w:t>
      </w:r>
      <w:r w:rsidR="00302169" w:rsidRPr="00B85A91">
        <w:rPr>
          <w:rFonts w:cstheme="minorHAnsi"/>
          <w:b/>
        </w:rPr>
        <w:t xml:space="preserve">l’altro, con </w:t>
      </w:r>
      <w:r w:rsidR="00046C75" w:rsidRPr="00B85A91">
        <w:rPr>
          <w:rFonts w:cstheme="minorHAnsi"/>
          <w:b/>
        </w:rPr>
        <w:t>i reali bisogni affettivi e relazionali delle nuove generazioni.</w:t>
      </w:r>
      <w:r w:rsidR="00046C75" w:rsidRPr="00B85A91">
        <w:rPr>
          <w:rFonts w:cstheme="minorHAnsi"/>
        </w:rPr>
        <w:t xml:space="preserve"> Si dà la colpa di tutto</w:t>
      </w:r>
      <w:r w:rsidR="00C20D76" w:rsidRPr="00B85A91">
        <w:rPr>
          <w:rFonts w:cstheme="minorHAnsi"/>
        </w:rPr>
        <w:t xml:space="preserve"> il disagio </w:t>
      </w:r>
      <w:r w:rsidR="00046C75" w:rsidRPr="00B85A91">
        <w:rPr>
          <w:rFonts w:cstheme="minorHAnsi"/>
        </w:rPr>
        <w:t>ad internet o alla pandemia, ma questi hanno solo esacerbato un malessere molto più lontano e profondo.</w:t>
      </w:r>
      <w:r w:rsidR="00302169" w:rsidRPr="00B85A91">
        <w:rPr>
          <w:rFonts w:cstheme="minorHAnsi"/>
        </w:rPr>
        <w:t xml:space="preserve"> Così siamo </w:t>
      </w:r>
      <w:r w:rsidR="00302169" w:rsidRPr="00B85A91">
        <w:rPr>
          <w:rFonts w:cstheme="minorHAnsi"/>
        </w:rPr>
        <w:lastRenderedPageBreak/>
        <w:t xml:space="preserve">di fronte a dei ragazzi che non hanno accanto a </w:t>
      </w:r>
      <w:r w:rsidR="00B85A91" w:rsidRPr="00B85A91">
        <w:rPr>
          <w:rFonts w:cstheme="minorHAnsi"/>
        </w:rPr>
        <w:t>sé</w:t>
      </w:r>
      <w:r w:rsidR="00302169" w:rsidRPr="00B85A91">
        <w:rPr>
          <w:rFonts w:cstheme="minorHAnsi"/>
        </w:rPr>
        <w:t xml:space="preserve"> figure autorevoli, proprio quello di cui</w:t>
      </w:r>
      <w:r w:rsidR="000D6170" w:rsidRPr="00B85A91">
        <w:rPr>
          <w:rFonts w:cstheme="minorHAnsi"/>
        </w:rPr>
        <w:t xml:space="preserve"> invece</w:t>
      </w:r>
      <w:r w:rsidR="00302169" w:rsidRPr="00B85A91">
        <w:rPr>
          <w:rFonts w:cstheme="minorHAnsi"/>
        </w:rPr>
        <w:t xml:space="preserve"> hanno </w:t>
      </w:r>
      <w:r w:rsidR="00C20D76" w:rsidRPr="00B85A91">
        <w:rPr>
          <w:rFonts w:cstheme="minorHAnsi"/>
        </w:rPr>
        <w:t>bisogno: adulti</w:t>
      </w:r>
      <w:r w:rsidR="00302169" w:rsidRPr="00B85A91">
        <w:rPr>
          <w:rFonts w:cstheme="minorHAnsi"/>
        </w:rPr>
        <w:t xml:space="preserve"> che anche oggi siano per loro delle guide.</w:t>
      </w:r>
      <w:r w:rsidR="00046C75" w:rsidRPr="00B85A91">
        <w:rPr>
          <w:rFonts w:cstheme="minorHAnsi"/>
        </w:rPr>
        <w:t>”</w:t>
      </w:r>
    </w:p>
    <w:p w14:paraId="3CC00225" w14:textId="0E68F884" w:rsidR="000D6170" w:rsidRPr="00B85A91" w:rsidRDefault="000D6170" w:rsidP="00B85A91">
      <w:pPr>
        <w:spacing w:line="276" w:lineRule="auto"/>
        <w:jc w:val="both"/>
        <w:rPr>
          <w:rFonts w:cstheme="minorHAnsi"/>
        </w:rPr>
      </w:pPr>
    </w:p>
    <w:p w14:paraId="0B82F1E0" w14:textId="50CC083E" w:rsidR="00C37957" w:rsidRDefault="00C37957" w:rsidP="00B85A91">
      <w:pPr>
        <w:spacing w:line="276" w:lineRule="auto"/>
        <w:jc w:val="both"/>
        <w:rPr>
          <w:rFonts w:cstheme="minorHAnsi"/>
        </w:rPr>
      </w:pPr>
      <w:r w:rsidRPr="00B85A91">
        <w:rPr>
          <w:rFonts w:cstheme="minorHAnsi"/>
        </w:rPr>
        <w:t>Il vero problema è che la maggior parte dei genitori non conosce realmente i propri figli, non si</w:t>
      </w:r>
      <w:r w:rsidR="0078320F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ferma ad osservarli nella loro quotidianità, a guardarli dentro gli occhi,</w:t>
      </w:r>
      <w:r w:rsidR="00E25652">
        <w:rPr>
          <w:rFonts w:cstheme="minorHAnsi"/>
        </w:rPr>
        <w:t xml:space="preserve"> per la troppa </w:t>
      </w:r>
      <w:r w:rsidRPr="00B85A91">
        <w:rPr>
          <w:rFonts w:cstheme="minorHAnsi"/>
        </w:rPr>
        <w:t xml:space="preserve">fretta </w:t>
      </w:r>
      <w:r w:rsidR="00E25652">
        <w:rPr>
          <w:rFonts w:cstheme="minorHAnsi"/>
        </w:rPr>
        <w:t xml:space="preserve">o per il peso che viene dato ad </w:t>
      </w:r>
      <w:r w:rsidRPr="00B85A91">
        <w:rPr>
          <w:rFonts w:cstheme="minorHAnsi"/>
        </w:rPr>
        <w:t>aspetti superficiali, meno interiori. Se un genitore non sa chi è realmente suo figlio</w:t>
      </w:r>
      <w:r w:rsidR="0078320F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dentro casa, men che meno sa chi è nel web, uno spazio ancora più lontano che crea un profondo gap</w:t>
      </w:r>
      <w:r w:rsidR="0035758F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tra genitori e figli.</w:t>
      </w:r>
      <w:r w:rsidR="00E25652">
        <w:rPr>
          <w:rFonts w:cstheme="minorHAnsi"/>
        </w:rPr>
        <w:t xml:space="preserve"> </w:t>
      </w:r>
      <w:r w:rsidRPr="00B85A91">
        <w:rPr>
          <w:rFonts w:cstheme="minorHAnsi"/>
        </w:rPr>
        <w:t>Tante volte il genitore ha un metro di giudizio sulla salute del figlio basato prettamente sul rendimento</w:t>
      </w:r>
      <w:r w:rsidR="0035758F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scolastico o sulle modalità di interazione in casa, quindi se il ragazzo è tranquillo, non crea problemi a casa e</w:t>
      </w:r>
      <w:r w:rsidR="0035758F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a scuola, ha buoni voti, tutto se</w:t>
      </w:r>
      <w:r w:rsidR="00164735" w:rsidRPr="00B85A91">
        <w:rPr>
          <w:rFonts w:cstheme="minorHAnsi"/>
        </w:rPr>
        <w:t xml:space="preserve">mbra rientrare nella normalità. </w:t>
      </w:r>
      <w:r w:rsidRPr="00B85A91">
        <w:rPr>
          <w:rFonts w:cstheme="minorHAnsi"/>
        </w:rPr>
        <w:t>Non conoscendo i ragazzi nella quotidianità, non si riesce a cogliere precocemente quando è presente un</w:t>
      </w:r>
      <w:r w:rsidR="0035758F"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segnale di disagio</w:t>
      </w:r>
      <w:r w:rsidR="00B85A91">
        <w:rPr>
          <w:rFonts w:cstheme="minorHAnsi"/>
        </w:rPr>
        <w:t>.</w:t>
      </w:r>
    </w:p>
    <w:p w14:paraId="3E651714" w14:textId="77777777" w:rsidR="00E25652" w:rsidRPr="00B85A91" w:rsidRDefault="00E25652" w:rsidP="00B85A91">
      <w:pPr>
        <w:spacing w:line="276" w:lineRule="auto"/>
        <w:jc w:val="both"/>
        <w:rPr>
          <w:rFonts w:cstheme="minorHAnsi"/>
        </w:rPr>
      </w:pPr>
    </w:p>
    <w:p w14:paraId="7A655EF5" w14:textId="481B2648" w:rsidR="00C37957" w:rsidRPr="00B85A91" w:rsidRDefault="00C37957" w:rsidP="00B85A91">
      <w:pPr>
        <w:spacing w:line="276" w:lineRule="auto"/>
        <w:jc w:val="both"/>
        <w:rPr>
          <w:rFonts w:cstheme="minorHAnsi"/>
        </w:rPr>
      </w:pPr>
      <w:r w:rsidRPr="00B85A91">
        <w:rPr>
          <w:rFonts w:cstheme="minorHAnsi"/>
          <w:b/>
        </w:rPr>
        <w:t>Una giornata dedicata agli “addetti ai lavori”</w:t>
      </w:r>
      <w:r w:rsidRPr="00B85A91">
        <w:rPr>
          <w:rFonts w:cstheme="minorHAnsi"/>
          <w:b/>
        </w:rPr>
        <w:t>,</w:t>
      </w:r>
      <w:r w:rsidRPr="00B85A91">
        <w:rPr>
          <w:rFonts w:cstheme="minorHAnsi"/>
        </w:rPr>
        <w:t xml:space="preserve"> </w:t>
      </w:r>
      <w:r w:rsidR="00164735" w:rsidRPr="00B85A91">
        <w:rPr>
          <w:rFonts w:cstheme="minorHAnsi"/>
        </w:rPr>
        <w:t>medici,</w:t>
      </w:r>
      <w:r w:rsidRPr="00B85A91">
        <w:rPr>
          <w:rFonts w:cstheme="minorHAnsi"/>
        </w:rPr>
        <w:t xml:space="preserve"> psicologi, infermieri, educatori professionali, assistenti sociali</w:t>
      </w:r>
      <w:r w:rsidRPr="00B85A91">
        <w:rPr>
          <w:rFonts w:cstheme="minorHAnsi"/>
        </w:rPr>
        <w:t xml:space="preserve">, </w:t>
      </w:r>
      <w:r w:rsidR="0078320F" w:rsidRPr="00B85A91">
        <w:rPr>
          <w:rFonts w:cstheme="minorHAnsi"/>
        </w:rPr>
        <w:t xml:space="preserve">con </w:t>
      </w:r>
      <w:r w:rsidR="00302169" w:rsidRPr="00B85A91">
        <w:rPr>
          <w:rFonts w:cstheme="minorHAnsi"/>
        </w:rPr>
        <w:t xml:space="preserve">l’obiettivo di fornire </w:t>
      </w:r>
      <w:r w:rsidR="00302169" w:rsidRPr="00B85A91">
        <w:rPr>
          <w:rFonts w:cstheme="minorHAnsi"/>
          <w:b/>
        </w:rPr>
        <w:t xml:space="preserve">le competenze necessarie per </w:t>
      </w:r>
      <w:r w:rsidRPr="00B85A91">
        <w:rPr>
          <w:rFonts w:cstheme="minorHAnsi"/>
          <w:b/>
        </w:rPr>
        <w:t>saper motivare i genitori degli</w:t>
      </w:r>
      <w:r w:rsidRPr="00B85A91">
        <w:rPr>
          <w:rFonts w:cstheme="minorHAnsi"/>
          <w:b/>
        </w:rPr>
        <w:t xml:space="preserve"> </w:t>
      </w:r>
      <w:r w:rsidRPr="00B85A91">
        <w:rPr>
          <w:rFonts w:cstheme="minorHAnsi"/>
          <w:b/>
        </w:rPr>
        <w:t xml:space="preserve">adolescenti </w:t>
      </w:r>
      <w:r w:rsidRPr="00B85A91">
        <w:rPr>
          <w:rFonts w:cstheme="minorHAnsi"/>
        </w:rPr>
        <w:t>così che sappiano guardare i propri figli in tutto quello che fanno, senza critiche né giudizi che li</w:t>
      </w:r>
      <w:r w:rsidRPr="00B85A91">
        <w:rPr>
          <w:rFonts w:cstheme="minorHAnsi"/>
        </w:rPr>
        <w:t xml:space="preserve"> </w:t>
      </w:r>
      <w:r w:rsidRPr="00B85A91">
        <w:rPr>
          <w:rFonts w:cstheme="minorHAnsi"/>
        </w:rPr>
        <w:t>inibiscano.</w:t>
      </w:r>
    </w:p>
    <w:p w14:paraId="1DF8D27E" w14:textId="77777777" w:rsidR="00C37957" w:rsidRPr="00B85A91" w:rsidRDefault="00C37957" w:rsidP="00B85A91">
      <w:pPr>
        <w:spacing w:line="276" w:lineRule="auto"/>
        <w:jc w:val="both"/>
        <w:rPr>
          <w:rFonts w:cstheme="minorHAnsi"/>
        </w:rPr>
      </w:pPr>
    </w:p>
    <w:p w14:paraId="060816A6" w14:textId="5C522A7D" w:rsidR="004B6B2D" w:rsidRPr="00B85A91" w:rsidRDefault="00C37957" w:rsidP="00B85A91">
      <w:pPr>
        <w:pStyle w:val="NormaleWeb"/>
        <w:shd w:val="clear" w:color="auto" w:fill="FFFFFF"/>
        <w:spacing w:before="0" w:beforeAutospacing="0" w:after="300" w:afterAutospacing="0" w:line="276" w:lineRule="auto"/>
        <w:jc w:val="both"/>
        <w:rPr>
          <w:rFonts w:asciiTheme="minorHAnsi" w:hAnsiTheme="minorHAnsi" w:cstheme="minorHAnsi"/>
        </w:rPr>
      </w:pPr>
      <w:r w:rsidRPr="00B85A91">
        <w:rPr>
          <w:rFonts w:asciiTheme="minorHAnsi" w:hAnsiTheme="minorHAnsi" w:cstheme="minorHAnsi"/>
        </w:rPr>
        <w:t xml:space="preserve">Il </w:t>
      </w:r>
      <w:r w:rsidRPr="00B85A91">
        <w:rPr>
          <w:rFonts w:asciiTheme="minorHAnsi" w:hAnsiTheme="minorHAnsi" w:cstheme="minorHAnsi"/>
          <w:b/>
        </w:rPr>
        <w:t>Centro Gulliver</w:t>
      </w:r>
      <w:r w:rsidRPr="00B85A91">
        <w:rPr>
          <w:rFonts w:asciiTheme="minorHAnsi" w:hAnsiTheme="minorHAnsi" w:cstheme="minorHAnsi"/>
        </w:rPr>
        <w:t xml:space="preserve">, da </w:t>
      </w:r>
      <w:r w:rsidR="004B6B2D" w:rsidRPr="00B85A91">
        <w:rPr>
          <w:rFonts w:asciiTheme="minorHAnsi" w:hAnsiTheme="minorHAnsi" w:cstheme="minorHAnsi"/>
        </w:rPr>
        <w:t xml:space="preserve">35 anni a Varese accoglie chi soffre di dipendenza e di fragilità psichiatrica e opera nell’ambito della consulenza per la famiglia e la genitorialità, </w:t>
      </w:r>
      <w:r w:rsidR="00B85A91" w:rsidRPr="00B85A91">
        <w:rPr>
          <w:rFonts w:asciiTheme="minorHAnsi" w:hAnsiTheme="minorHAnsi" w:cstheme="minorHAnsi"/>
        </w:rPr>
        <w:t>de</w:t>
      </w:r>
      <w:r w:rsidR="004B6B2D" w:rsidRPr="00B85A91">
        <w:rPr>
          <w:rFonts w:asciiTheme="minorHAnsi" w:hAnsiTheme="minorHAnsi" w:cstheme="minorHAnsi"/>
        </w:rPr>
        <w:t xml:space="preserve">lla prevenzione, </w:t>
      </w:r>
      <w:r w:rsidR="00B85A91" w:rsidRPr="00B85A91">
        <w:rPr>
          <w:rFonts w:asciiTheme="minorHAnsi" w:hAnsiTheme="minorHAnsi" w:cstheme="minorHAnsi"/>
        </w:rPr>
        <w:t>e dell’</w:t>
      </w:r>
      <w:r w:rsidR="004B6B2D" w:rsidRPr="00B85A91">
        <w:rPr>
          <w:rFonts w:asciiTheme="minorHAnsi" w:hAnsiTheme="minorHAnsi" w:cstheme="minorHAnsi"/>
        </w:rPr>
        <w:t>animazione del tempo libero</w:t>
      </w:r>
      <w:r w:rsidR="00B85A91">
        <w:rPr>
          <w:rFonts w:asciiTheme="minorHAnsi" w:hAnsiTheme="minorHAnsi" w:cstheme="minorHAnsi"/>
        </w:rPr>
        <w:t>,</w:t>
      </w:r>
      <w:r w:rsidR="004B6B2D" w:rsidRPr="00B85A91">
        <w:rPr>
          <w:rFonts w:asciiTheme="minorHAnsi" w:hAnsiTheme="minorHAnsi" w:cstheme="minorHAnsi"/>
        </w:rPr>
        <w:t xml:space="preserve"> come parte di un percorso di reale reinserimento sociale.  </w:t>
      </w:r>
      <w:r w:rsidR="00B85A91">
        <w:rPr>
          <w:rFonts w:asciiTheme="minorHAnsi" w:hAnsiTheme="minorHAnsi" w:cstheme="minorHAnsi"/>
        </w:rPr>
        <w:t xml:space="preserve"> </w:t>
      </w:r>
      <w:r w:rsidR="00B85A91" w:rsidRPr="00B85A91">
        <w:rPr>
          <w:rFonts w:asciiTheme="minorHAnsi" w:hAnsiTheme="minorHAnsi" w:cstheme="minorHAnsi"/>
        </w:rPr>
        <w:t xml:space="preserve">Negli ultimi due anni </w:t>
      </w:r>
      <w:r w:rsidR="00B85A91" w:rsidRPr="00B85A91">
        <w:rPr>
          <w:rFonts w:asciiTheme="minorHAnsi" w:hAnsiTheme="minorHAnsi" w:cstheme="minorHAnsi"/>
        </w:rPr>
        <w:t>ha avviato</w:t>
      </w:r>
      <w:r w:rsidR="00B85A91" w:rsidRPr="00B85A91">
        <w:rPr>
          <w:rFonts w:asciiTheme="minorHAnsi" w:hAnsiTheme="minorHAnsi" w:cstheme="minorHAnsi"/>
        </w:rPr>
        <w:t xml:space="preserve"> un processo di </w:t>
      </w:r>
      <w:r w:rsidR="00B85A91" w:rsidRPr="00B85A91">
        <w:rPr>
          <w:rFonts w:asciiTheme="minorHAnsi" w:hAnsiTheme="minorHAnsi" w:cstheme="minorHAnsi"/>
          <w:b/>
        </w:rPr>
        <w:t>riposizionamento strategico</w:t>
      </w:r>
      <w:r w:rsidR="00B85A91" w:rsidRPr="00B85A91">
        <w:rPr>
          <w:rFonts w:asciiTheme="minorHAnsi" w:hAnsiTheme="minorHAnsi" w:cstheme="minorHAnsi"/>
        </w:rPr>
        <w:t xml:space="preserve"> con l’obiettivo di rispondere con maggior competenza e tempestività ai </w:t>
      </w:r>
      <w:r w:rsidR="00B85A91" w:rsidRPr="00B85A91">
        <w:rPr>
          <w:rFonts w:asciiTheme="minorHAnsi" w:hAnsiTheme="minorHAnsi" w:cstheme="minorHAnsi"/>
        </w:rPr>
        <w:t>nuovi bisogni</w:t>
      </w:r>
      <w:r w:rsidR="00B85A91" w:rsidRPr="00B85A91">
        <w:rPr>
          <w:rFonts w:asciiTheme="minorHAnsi" w:hAnsiTheme="minorHAnsi" w:cstheme="minorHAnsi"/>
        </w:rPr>
        <w:t xml:space="preserve">, </w:t>
      </w:r>
      <w:r w:rsidR="00B85A91" w:rsidRPr="00B85A91">
        <w:rPr>
          <w:rFonts w:asciiTheme="minorHAnsi" w:hAnsiTheme="minorHAnsi" w:cstheme="minorHAnsi"/>
          <w:b/>
        </w:rPr>
        <w:t xml:space="preserve">concentrando la </w:t>
      </w:r>
      <w:r w:rsidR="00B85A91" w:rsidRPr="00B85A91">
        <w:rPr>
          <w:rFonts w:asciiTheme="minorHAnsi" w:hAnsiTheme="minorHAnsi" w:cstheme="minorHAnsi"/>
          <w:b/>
        </w:rPr>
        <w:t xml:space="preserve">propria </w:t>
      </w:r>
      <w:r w:rsidR="00B85A91" w:rsidRPr="00B85A91">
        <w:rPr>
          <w:rFonts w:asciiTheme="minorHAnsi" w:hAnsiTheme="minorHAnsi" w:cstheme="minorHAnsi"/>
          <w:b/>
        </w:rPr>
        <w:t xml:space="preserve">attenzione sugli adolescenti e giovani adulti, </w:t>
      </w:r>
      <w:r w:rsidR="00B85A91" w:rsidRPr="00B85A91">
        <w:rPr>
          <w:rFonts w:asciiTheme="minorHAnsi" w:hAnsiTheme="minorHAnsi" w:cstheme="minorHAnsi"/>
        </w:rPr>
        <w:t xml:space="preserve">con progetti di </w:t>
      </w:r>
      <w:r w:rsidR="004B6B2D" w:rsidRPr="00B85A91">
        <w:rPr>
          <w:rFonts w:asciiTheme="minorHAnsi" w:hAnsiTheme="minorHAnsi" w:cstheme="minorHAnsi"/>
          <w:b/>
          <w:bCs/>
        </w:rPr>
        <w:t>prevenzione</w:t>
      </w:r>
      <w:r w:rsidR="004B6B2D" w:rsidRPr="004B6B2D">
        <w:rPr>
          <w:rFonts w:asciiTheme="minorHAnsi" w:hAnsiTheme="minorHAnsi" w:cstheme="minorHAnsi"/>
        </w:rPr>
        <w:t> e </w:t>
      </w:r>
      <w:r w:rsidR="004B6B2D" w:rsidRPr="00B85A91">
        <w:rPr>
          <w:rFonts w:asciiTheme="minorHAnsi" w:hAnsiTheme="minorHAnsi" w:cstheme="minorHAnsi"/>
          <w:b/>
          <w:bCs/>
        </w:rPr>
        <w:t>promozione del benessere,</w:t>
      </w:r>
      <w:r w:rsidR="004B6B2D" w:rsidRPr="004B6B2D">
        <w:rPr>
          <w:rFonts w:asciiTheme="minorHAnsi" w:hAnsiTheme="minorHAnsi" w:cstheme="minorHAnsi"/>
        </w:rPr>
        <w:t> </w:t>
      </w:r>
      <w:r w:rsidR="00B85A91" w:rsidRPr="00B85A91">
        <w:rPr>
          <w:rFonts w:asciiTheme="minorHAnsi" w:hAnsiTheme="minorHAnsi" w:cstheme="minorHAnsi"/>
        </w:rPr>
        <w:t>per sostenerli</w:t>
      </w:r>
      <w:r w:rsidR="004B6B2D" w:rsidRPr="004B6B2D">
        <w:rPr>
          <w:rFonts w:asciiTheme="minorHAnsi" w:hAnsiTheme="minorHAnsi" w:cstheme="minorHAnsi"/>
        </w:rPr>
        <w:t> nel loro percorso di crescita. </w:t>
      </w:r>
    </w:p>
    <w:p w14:paraId="14AF494E" w14:textId="09610786" w:rsidR="00C37957" w:rsidRPr="00B85A91" w:rsidRDefault="00E25652" w:rsidP="00B85A91">
      <w:pPr>
        <w:spacing w:line="276" w:lineRule="auto"/>
        <w:jc w:val="both"/>
        <w:rPr>
          <w:rFonts w:cstheme="minorHAnsi"/>
        </w:rPr>
      </w:pPr>
      <w:r>
        <w:rPr>
          <w:rFonts w:cstheme="minorHAnsi"/>
          <w:b/>
        </w:rPr>
        <w:t>Il prossimo a</w:t>
      </w:r>
      <w:r w:rsidR="00C37957" w:rsidRPr="00E25652">
        <w:rPr>
          <w:rFonts w:cstheme="minorHAnsi"/>
          <w:b/>
        </w:rPr>
        <w:t xml:space="preserve">ppuntamento </w:t>
      </w:r>
      <w:r>
        <w:rPr>
          <w:rFonts w:cstheme="minorHAnsi"/>
          <w:b/>
        </w:rPr>
        <w:t xml:space="preserve"> organizzato da Gulliver è per</w:t>
      </w:r>
      <w:r w:rsidR="00C37957" w:rsidRPr="00E25652">
        <w:rPr>
          <w:rFonts w:cstheme="minorHAnsi"/>
          <w:b/>
        </w:rPr>
        <w:t xml:space="preserve"> il 19 novembre alle ore 21.00 presso la Sala Montanari</w:t>
      </w:r>
      <w:r w:rsidR="00C37957" w:rsidRPr="00B85A91">
        <w:rPr>
          <w:rFonts w:cstheme="minorHAnsi"/>
        </w:rPr>
        <w:t xml:space="preserve"> (via dei Bersaglieri 1 Varese) per </w:t>
      </w:r>
      <w:r>
        <w:rPr>
          <w:rFonts w:cstheme="minorHAnsi"/>
        </w:rPr>
        <w:t xml:space="preserve">la </w:t>
      </w:r>
      <w:r w:rsidR="00C37957" w:rsidRPr="00B85A91">
        <w:rPr>
          <w:rFonts w:cstheme="minorHAnsi"/>
        </w:rPr>
        <w:t xml:space="preserve">presentazione del libro </w:t>
      </w:r>
      <w:r w:rsidR="00C37957" w:rsidRPr="00E25652">
        <w:rPr>
          <w:rFonts w:cstheme="minorHAnsi"/>
          <w:b/>
        </w:rPr>
        <w:t>“Tutti bravi genitori (con gli adolescenti degli altri”</w:t>
      </w:r>
      <w:r w:rsidR="00C20D76" w:rsidRPr="00B85A91">
        <w:rPr>
          <w:rFonts w:cstheme="minorHAnsi"/>
        </w:rPr>
        <w:t xml:space="preserve"> (Evento gratuito con iscrizione obbligatoria al seguente link</w:t>
      </w:r>
      <w:r w:rsidR="004B6B2D" w:rsidRPr="00B85A91">
        <w:rPr>
          <w:rFonts w:cstheme="minorHAnsi"/>
        </w:rPr>
        <w:t xml:space="preserve"> </w:t>
      </w:r>
      <w:hyperlink r:id="rId8" w:history="1">
        <w:r w:rsidR="004B6B2D" w:rsidRPr="00B85A91">
          <w:rPr>
            <w:rStyle w:val="Collegamentoipertestuale"/>
            <w:rFonts w:cstheme="minorHAnsi"/>
            <w:color w:val="auto"/>
          </w:rPr>
          <w:t>https://www.eventbrite.it/e/tutti-bravi-genitori-con-gli-adolescenti-degli-altri-tickets-194973018547</w:t>
        </w:r>
      </w:hyperlink>
      <w:r w:rsidR="00C20D76" w:rsidRPr="00B85A91">
        <w:rPr>
          <w:rFonts w:cstheme="minorHAnsi"/>
        </w:rPr>
        <w:t xml:space="preserve">). Per poter </w:t>
      </w:r>
      <w:proofErr w:type="gramStart"/>
      <w:r w:rsidR="00C20D76" w:rsidRPr="00B85A91">
        <w:rPr>
          <w:rFonts w:cstheme="minorHAnsi"/>
        </w:rPr>
        <w:t>partecipare  è</w:t>
      </w:r>
      <w:proofErr w:type="gramEnd"/>
      <w:r w:rsidR="00C20D76" w:rsidRPr="00B85A91">
        <w:rPr>
          <w:rFonts w:cstheme="minorHAnsi"/>
        </w:rPr>
        <w:t xml:space="preserve"> necessario essere in possesso di Green Pass. Ingresso dalle ore 20:30 per poter effettuare i controlli necessari. </w:t>
      </w:r>
    </w:p>
    <w:p w14:paraId="3FC1C609" w14:textId="6A6A53FA" w:rsidR="00E50FD4" w:rsidRDefault="00E50FD4" w:rsidP="0019489A">
      <w:pPr>
        <w:spacing w:line="276" w:lineRule="auto"/>
        <w:jc w:val="both"/>
        <w:rPr>
          <w:rFonts w:cstheme="minorHAnsi"/>
        </w:rPr>
      </w:pPr>
    </w:p>
    <w:p w14:paraId="0C2495C9" w14:textId="77777777" w:rsidR="00E25652" w:rsidRDefault="00E25652" w:rsidP="0019489A">
      <w:pPr>
        <w:spacing w:line="276" w:lineRule="auto"/>
        <w:jc w:val="both"/>
        <w:rPr>
          <w:rFonts w:cstheme="minorHAnsi"/>
        </w:rPr>
      </w:pPr>
      <w:bookmarkStart w:id="0" w:name="_GoBack"/>
      <w:bookmarkEnd w:id="0"/>
    </w:p>
    <w:p w14:paraId="5F588D4E" w14:textId="75732153" w:rsidR="00A87AB4" w:rsidRPr="00C40627" w:rsidRDefault="00E85ACE" w:rsidP="00B915C4">
      <w:pPr>
        <w:spacing w:line="276" w:lineRule="auto"/>
        <w:rPr>
          <w:rFonts w:cstheme="minorHAnsi"/>
        </w:rPr>
      </w:pPr>
      <w:r w:rsidRPr="00C40627">
        <w:rPr>
          <w:rFonts w:cstheme="minorHAnsi"/>
        </w:rPr>
        <w:t xml:space="preserve">Varese, </w:t>
      </w:r>
      <w:r w:rsidR="0035758F">
        <w:rPr>
          <w:rFonts w:cstheme="minorHAnsi"/>
        </w:rPr>
        <w:t>23</w:t>
      </w:r>
      <w:r w:rsidR="0068606F">
        <w:rPr>
          <w:rFonts w:cstheme="minorHAnsi"/>
        </w:rPr>
        <w:t xml:space="preserve"> ottobre</w:t>
      </w:r>
      <w:r w:rsidR="00C319B8" w:rsidRPr="00C40627">
        <w:rPr>
          <w:rFonts w:cstheme="minorHAnsi"/>
        </w:rPr>
        <w:t xml:space="preserve"> 2021</w:t>
      </w:r>
    </w:p>
    <w:p w14:paraId="0B12F93E" w14:textId="77777777" w:rsidR="00A87AB4" w:rsidRPr="00AB51AD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36C72CE5" w14:textId="24348396" w:rsidR="000D6170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color w:val="auto"/>
          <w:lang w:eastAsia="it-IT"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9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0D6170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B96BD" w14:textId="77777777" w:rsidR="009870F7" w:rsidRDefault="009870F7" w:rsidP="00205ADC">
      <w:r>
        <w:separator/>
      </w:r>
    </w:p>
  </w:endnote>
  <w:endnote w:type="continuationSeparator" w:id="0">
    <w:p w14:paraId="3672383B" w14:textId="77777777" w:rsidR="009870F7" w:rsidRDefault="009870F7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7F178" w14:textId="77777777" w:rsidR="009870F7" w:rsidRDefault="009870F7" w:rsidP="00205ADC">
      <w:r>
        <w:separator/>
      </w:r>
    </w:p>
  </w:footnote>
  <w:footnote w:type="continuationSeparator" w:id="0">
    <w:p w14:paraId="23F710FD" w14:textId="77777777" w:rsidR="009870F7" w:rsidRDefault="009870F7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alt="☔️" style="width:18.2pt;height:18.2pt;visibility:visible;mso-wrap-style:square" o:bullet="t">
        <v:imagedata r:id="rId1" o:title="☔️"/>
      </v:shape>
    </w:pict>
  </w:numPicBullet>
  <w:numPicBullet w:numPicBulletId="1">
    <w:pict>
      <v:shape id="_x0000_i1101" type="#_x0000_t75" alt="🤩" style="width:18.2pt;height:18.2pt;visibility:visible;mso-wrap-style:square" o:bullet="t">
        <v:imagedata r:id="rId2" o:title="🤩"/>
      </v:shape>
    </w:pict>
  </w:numPicBullet>
  <w:abstractNum w:abstractNumId="0" w15:restartNumberingAfterBreak="0">
    <w:nsid w:val="2B1D4591"/>
    <w:multiLevelType w:val="hybridMultilevel"/>
    <w:tmpl w:val="3296F732"/>
    <w:lvl w:ilvl="0" w:tplc="E8DAB0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38F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6A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45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02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CB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E0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D63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44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48C7"/>
    <w:multiLevelType w:val="hybridMultilevel"/>
    <w:tmpl w:val="9ABA4E12"/>
    <w:lvl w:ilvl="0" w:tplc="3DD8E9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20328"/>
    <w:multiLevelType w:val="hybridMultilevel"/>
    <w:tmpl w:val="6D745800"/>
    <w:lvl w:ilvl="0" w:tplc="8E04B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2B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0C0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1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4E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DA1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8CF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C4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E2A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F47"/>
    <w:rsid w:val="00011EB0"/>
    <w:rsid w:val="00016489"/>
    <w:rsid w:val="000212A4"/>
    <w:rsid w:val="0002350D"/>
    <w:rsid w:val="000329A5"/>
    <w:rsid w:val="00041166"/>
    <w:rsid w:val="00046C75"/>
    <w:rsid w:val="00056600"/>
    <w:rsid w:val="00057F70"/>
    <w:rsid w:val="000610BA"/>
    <w:rsid w:val="0009713C"/>
    <w:rsid w:val="000A4237"/>
    <w:rsid w:val="000B2AED"/>
    <w:rsid w:val="000B3EA8"/>
    <w:rsid w:val="000C25B0"/>
    <w:rsid w:val="000D2C8B"/>
    <w:rsid w:val="000D6170"/>
    <w:rsid w:val="000D7ECC"/>
    <w:rsid w:val="000E6195"/>
    <w:rsid w:val="0010223D"/>
    <w:rsid w:val="00102E34"/>
    <w:rsid w:val="00111118"/>
    <w:rsid w:val="00114DC2"/>
    <w:rsid w:val="00117602"/>
    <w:rsid w:val="001179D1"/>
    <w:rsid w:val="00124034"/>
    <w:rsid w:val="001249B3"/>
    <w:rsid w:val="00125812"/>
    <w:rsid w:val="00132FB2"/>
    <w:rsid w:val="001402A4"/>
    <w:rsid w:val="00150C96"/>
    <w:rsid w:val="00164735"/>
    <w:rsid w:val="001775D9"/>
    <w:rsid w:val="00185A81"/>
    <w:rsid w:val="0019489A"/>
    <w:rsid w:val="001A05A0"/>
    <w:rsid w:val="001A0C0E"/>
    <w:rsid w:val="001A2150"/>
    <w:rsid w:val="001A66E6"/>
    <w:rsid w:val="001B182C"/>
    <w:rsid w:val="001B4005"/>
    <w:rsid w:val="001E2AD1"/>
    <w:rsid w:val="001F43BB"/>
    <w:rsid w:val="001F7CA9"/>
    <w:rsid w:val="00204891"/>
    <w:rsid w:val="00205ADC"/>
    <w:rsid w:val="00223827"/>
    <w:rsid w:val="00244F01"/>
    <w:rsid w:val="002452D4"/>
    <w:rsid w:val="00255C87"/>
    <w:rsid w:val="00257F70"/>
    <w:rsid w:val="002658CA"/>
    <w:rsid w:val="00267BFB"/>
    <w:rsid w:val="00290B30"/>
    <w:rsid w:val="002A5065"/>
    <w:rsid w:val="002D669F"/>
    <w:rsid w:val="002F5E32"/>
    <w:rsid w:val="00302169"/>
    <w:rsid w:val="00331E1E"/>
    <w:rsid w:val="003323A0"/>
    <w:rsid w:val="00345ACE"/>
    <w:rsid w:val="00351DCC"/>
    <w:rsid w:val="0035758F"/>
    <w:rsid w:val="003579AC"/>
    <w:rsid w:val="00357F82"/>
    <w:rsid w:val="00360D69"/>
    <w:rsid w:val="00376D7F"/>
    <w:rsid w:val="00396CCE"/>
    <w:rsid w:val="003B2C61"/>
    <w:rsid w:val="003B5F4C"/>
    <w:rsid w:val="003C557E"/>
    <w:rsid w:val="003D410D"/>
    <w:rsid w:val="003E3357"/>
    <w:rsid w:val="003F0DE3"/>
    <w:rsid w:val="003F155B"/>
    <w:rsid w:val="003F6A2B"/>
    <w:rsid w:val="003F6A98"/>
    <w:rsid w:val="00407856"/>
    <w:rsid w:val="00435F82"/>
    <w:rsid w:val="00444D00"/>
    <w:rsid w:val="0045503D"/>
    <w:rsid w:val="00461D3F"/>
    <w:rsid w:val="00487BFF"/>
    <w:rsid w:val="004916DC"/>
    <w:rsid w:val="004B5B56"/>
    <w:rsid w:val="004B6B2D"/>
    <w:rsid w:val="004C03FA"/>
    <w:rsid w:val="004C6386"/>
    <w:rsid w:val="004C6C34"/>
    <w:rsid w:val="004D2B8E"/>
    <w:rsid w:val="004D5427"/>
    <w:rsid w:val="004E5701"/>
    <w:rsid w:val="00505959"/>
    <w:rsid w:val="005115E3"/>
    <w:rsid w:val="00523B71"/>
    <w:rsid w:val="005353BB"/>
    <w:rsid w:val="00537E4F"/>
    <w:rsid w:val="005527C8"/>
    <w:rsid w:val="00567E3F"/>
    <w:rsid w:val="00584A43"/>
    <w:rsid w:val="00585867"/>
    <w:rsid w:val="00586152"/>
    <w:rsid w:val="00587220"/>
    <w:rsid w:val="00593E1A"/>
    <w:rsid w:val="005A5D1D"/>
    <w:rsid w:val="005A661F"/>
    <w:rsid w:val="005C6740"/>
    <w:rsid w:val="005C6E64"/>
    <w:rsid w:val="005D3DCF"/>
    <w:rsid w:val="005D79F0"/>
    <w:rsid w:val="00603C59"/>
    <w:rsid w:val="006137FD"/>
    <w:rsid w:val="00623835"/>
    <w:rsid w:val="00651D6E"/>
    <w:rsid w:val="00662B89"/>
    <w:rsid w:val="00671EE2"/>
    <w:rsid w:val="00673697"/>
    <w:rsid w:val="00674C8F"/>
    <w:rsid w:val="00675B3B"/>
    <w:rsid w:val="00676664"/>
    <w:rsid w:val="00683E74"/>
    <w:rsid w:val="0068606F"/>
    <w:rsid w:val="0069531C"/>
    <w:rsid w:val="0069570E"/>
    <w:rsid w:val="006A51CC"/>
    <w:rsid w:val="006A6E7F"/>
    <w:rsid w:val="006C39B5"/>
    <w:rsid w:val="006D59E2"/>
    <w:rsid w:val="006E0614"/>
    <w:rsid w:val="006F496C"/>
    <w:rsid w:val="00703E79"/>
    <w:rsid w:val="00714194"/>
    <w:rsid w:val="00734541"/>
    <w:rsid w:val="007360FF"/>
    <w:rsid w:val="00750E38"/>
    <w:rsid w:val="007572AE"/>
    <w:rsid w:val="00770B18"/>
    <w:rsid w:val="007730D3"/>
    <w:rsid w:val="0078320F"/>
    <w:rsid w:val="00787D6F"/>
    <w:rsid w:val="007B5E82"/>
    <w:rsid w:val="007B7904"/>
    <w:rsid w:val="007C202B"/>
    <w:rsid w:val="007C57D6"/>
    <w:rsid w:val="007D49D8"/>
    <w:rsid w:val="007F303F"/>
    <w:rsid w:val="007F4ED4"/>
    <w:rsid w:val="008040B6"/>
    <w:rsid w:val="0083260F"/>
    <w:rsid w:val="008341EB"/>
    <w:rsid w:val="008455DF"/>
    <w:rsid w:val="00850CFE"/>
    <w:rsid w:val="0085204E"/>
    <w:rsid w:val="00877A8F"/>
    <w:rsid w:val="00880A23"/>
    <w:rsid w:val="008810F2"/>
    <w:rsid w:val="00883D2D"/>
    <w:rsid w:val="008928F0"/>
    <w:rsid w:val="00893159"/>
    <w:rsid w:val="00894B24"/>
    <w:rsid w:val="008C09B0"/>
    <w:rsid w:val="008C1653"/>
    <w:rsid w:val="008C534D"/>
    <w:rsid w:val="008D69F8"/>
    <w:rsid w:val="008E515D"/>
    <w:rsid w:val="008E5AA4"/>
    <w:rsid w:val="008F17FD"/>
    <w:rsid w:val="008F1CDB"/>
    <w:rsid w:val="008F2E8E"/>
    <w:rsid w:val="009029E5"/>
    <w:rsid w:val="00914C80"/>
    <w:rsid w:val="009158F7"/>
    <w:rsid w:val="00934392"/>
    <w:rsid w:val="00967A14"/>
    <w:rsid w:val="0097212B"/>
    <w:rsid w:val="00973DDA"/>
    <w:rsid w:val="00982381"/>
    <w:rsid w:val="009870F7"/>
    <w:rsid w:val="009940BE"/>
    <w:rsid w:val="009B3E7D"/>
    <w:rsid w:val="009D4967"/>
    <w:rsid w:val="009E55D3"/>
    <w:rsid w:val="00A12423"/>
    <w:rsid w:val="00A17838"/>
    <w:rsid w:val="00A20534"/>
    <w:rsid w:val="00A211D7"/>
    <w:rsid w:val="00A25734"/>
    <w:rsid w:val="00A265AE"/>
    <w:rsid w:val="00A32AC6"/>
    <w:rsid w:val="00A359B8"/>
    <w:rsid w:val="00A43C2D"/>
    <w:rsid w:val="00A56CA2"/>
    <w:rsid w:val="00A576A5"/>
    <w:rsid w:val="00A604F9"/>
    <w:rsid w:val="00A6743D"/>
    <w:rsid w:val="00A842A4"/>
    <w:rsid w:val="00A87AB4"/>
    <w:rsid w:val="00A9077E"/>
    <w:rsid w:val="00AB51AD"/>
    <w:rsid w:val="00AC23AF"/>
    <w:rsid w:val="00AD0C32"/>
    <w:rsid w:val="00AD6F79"/>
    <w:rsid w:val="00B0618B"/>
    <w:rsid w:val="00B15F51"/>
    <w:rsid w:val="00B25EE0"/>
    <w:rsid w:val="00B30737"/>
    <w:rsid w:val="00B34BB3"/>
    <w:rsid w:val="00B40B3D"/>
    <w:rsid w:val="00B42B1D"/>
    <w:rsid w:val="00B43DA7"/>
    <w:rsid w:val="00B47597"/>
    <w:rsid w:val="00B749C1"/>
    <w:rsid w:val="00B76024"/>
    <w:rsid w:val="00B80DC3"/>
    <w:rsid w:val="00B85A91"/>
    <w:rsid w:val="00B915C4"/>
    <w:rsid w:val="00BA3205"/>
    <w:rsid w:val="00BB4910"/>
    <w:rsid w:val="00BC06CF"/>
    <w:rsid w:val="00BD2A5F"/>
    <w:rsid w:val="00BF5E89"/>
    <w:rsid w:val="00C02256"/>
    <w:rsid w:val="00C20D76"/>
    <w:rsid w:val="00C21D75"/>
    <w:rsid w:val="00C23FDE"/>
    <w:rsid w:val="00C319B8"/>
    <w:rsid w:val="00C37957"/>
    <w:rsid w:val="00C40627"/>
    <w:rsid w:val="00C43A7E"/>
    <w:rsid w:val="00C44851"/>
    <w:rsid w:val="00C567F4"/>
    <w:rsid w:val="00C601AE"/>
    <w:rsid w:val="00C64556"/>
    <w:rsid w:val="00C64C33"/>
    <w:rsid w:val="00C86F40"/>
    <w:rsid w:val="00C91F0E"/>
    <w:rsid w:val="00C934E1"/>
    <w:rsid w:val="00C93745"/>
    <w:rsid w:val="00CA262C"/>
    <w:rsid w:val="00CA411F"/>
    <w:rsid w:val="00CA4421"/>
    <w:rsid w:val="00CB6DE3"/>
    <w:rsid w:val="00CD37E3"/>
    <w:rsid w:val="00CD3CC0"/>
    <w:rsid w:val="00CD4BB0"/>
    <w:rsid w:val="00CD6FDF"/>
    <w:rsid w:val="00CE2F48"/>
    <w:rsid w:val="00CE34C8"/>
    <w:rsid w:val="00D02D09"/>
    <w:rsid w:val="00D06694"/>
    <w:rsid w:val="00D0708B"/>
    <w:rsid w:val="00D13E3E"/>
    <w:rsid w:val="00D15127"/>
    <w:rsid w:val="00D36FBB"/>
    <w:rsid w:val="00D66CBB"/>
    <w:rsid w:val="00D95B75"/>
    <w:rsid w:val="00DB336B"/>
    <w:rsid w:val="00DB64AE"/>
    <w:rsid w:val="00DD2F70"/>
    <w:rsid w:val="00E10BA2"/>
    <w:rsid w:val="00E1486C"/>
    <w:rsid w:val="00E160DB"/>
    <w:rsid w:val="00E25652"/>
    <w:rsid w:val="00E31673"/>
    <w:rsid w:val="00E37824"/>
    <w:rsid w:val="00E50FD4"/>
    <w:rsid w:val="00E51EAB"/>
    <w:rsid w:val="00E524D2"/>
    <w:rsid w:val="00E558F0"/>
    <w:rsid w:val="00E60A54"/>
    <w:rsid w:val="00E62F71"/>
    <w:rsid w:val="00E633DC"/>
    <w:rsid w:val="00E63B92"/>
    <w:rsid w:val="00E67E6F"/>
    <w:rsid w:val="00E85ACE"/>
    <w:rsid w:val="00E906E5"/>
    <w:rsid w:val="00E93C51"/>
    <w:rsid w:val="00E946D9"/>
    <w:rsid w:val="00E968AB"/>
    <w:rsid w:val="00EA2D21"/>
    <w:rsid w:val="00EA2F45"/>
    <w:rsid w:val="00EB2758"/>
    <w:rsid w:val="00EB5007"/>
    <w:rsid w:val="00EC15AB"/>
    <w:rsid w:val="00EC31E1"/>
    <w:rsid w:val="00EE45EC"/>
    <w:rsid w:val="00EF53BD"/>
    <w:rsid w:val="00EF6B93"/>
    <w:rsid w:val="00EF7332"/>
    <w:rsid w:val="00F02F4F"/>
    <w:rsid w:val="00F04F4B"/>
    <w:rsid w:val="00F0750F"/>
    <w:rsid w:val="00F3785B"/>
    <w:rsid w:val="00F41C78"/>
    <w:rsid w:val="00F42BB5"/>
    <w:rsid w:val="00F5121C"/>
    <w:rsid w:val="00F540EE"/>
    <w:rsid w:val="00F573C6"/>
    <w:rsid w:val="00F636BE"/>
    <w:rsid w:val="00F65DCE"/>
    <w:rsid w:val="00F737A0"/>
    <w:rsid w:val="00F9122A"/>
    <w:rsid w:val="00F935B2"/>
    <w:rsid w:val="00FA2124"/>
    <w:rsid w:val="00FA442D"/>
    <w:rsid w:val="00FA6310"/>
    <w:rsid w:val="00FB02E6"/>
    <w:rsid w:val="00FB5F8D"/>
    <w:rsid w:val="00FC0344"/>
    <w:rsid w:val="00FD6B9A"/>
    <w:rsid w:val="00FE20DE"/>
    <w:rsid w:val="00FE283B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c684nl6">
    <w:name w:val="nc684nl6"/>
    <w:basedOn w:val="Carpredefinitoparagrafo"/>
    <w:rsid w:val="009D4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it/e/tutti-bravi-genitori-con-gli-adolescenti-degli-altri-tickets-19497301854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67AB4-7A3E-4B07-9371-FDBBA7E8C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27</cp:revision>
  <cp:lastPrinted>2021-08-04T12:58:00Z</cp:lastPrinted>
  <dcterms:created xsi:type="dcterms:W3CDTF">2021-10-15T09:51:00Z</dcterms:created>
  <dcterms:modified xsi:type="dcterms:W3CDTF">2021-10-23T08:36:00Z</dcterms:modified>
</cp:coreProperties>
</file>